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B46C2" w14:textId="10E63E12" w:rsidR="00694030" w:rsidRDefault="00694030" w:rsidP="00694030"/>
    <w:p w14:paraId="6BE7F7DA" w14:textId="3D1C52B1" w:rsidR="00694030" w:rsidRDefault="00694030" w:rsidP="00694030"/>
    <w:p w14:paraId="029D2ABE" w14:textId="77777777" w:rsidR="00694030" w:rsidRPr="00694030" w:rsidRDefault="00694030" w:rsidP="00694030"/>
    <w:p w14:paraId="06F3D34C" w14:textId="70F3934E" w:rsidR="00694030" w:rsidRDefault="00694030" w:rsidP="00694030">
      <w:pPr>
        <w:pStyle w:val="1"/>
        <w:rPr>
          <w:caps w:val="0"/>
          <w:sz w:val="32"/>
          <w:szCs w:val="32"/>
        </w:rPr>
      </w:pPr>
      <w:r>
        <w:rPr>
          <w:caps w:val="0"/>
          <w:sz w:val="32"/>
          <w:szCs w:val="32"/>
        </w:rPr>
        <w:t>С</w:t>
      </w:r>
      <w:r w:rsidRPr="0088645A">
        <w:rPr>
          <w:caps w:val="0"/>
          <w:sz w:val="32"/>
          <w:szCs w:val="32"/>
        </w:rPr>
        <w:t>ОБРАНИЕ ДЕПУТАТО</w:t>
      </w:r>
      <w:r>
        <w:rPr>
          <w:caps w:val="0"/>
          <w:sz w:val="32"/>
          <w:szCs w:val="32"/>
        </w:rPr>
        <w:t>В</w:t>
      </w:r>
    </w:p>
    <w:p w14:paraId="557AEC60" w14:textId="77777777" w:rsidR="00694030" w:rsidRPr="00694030" w:rsidRDefault="00694030" w:rsidP="00694030"/>
    <w:p w14:paraId="562DEE81" w14:textId="5FA6395F" w:rsidR="0088645A" w:rsidRPr="0088645A" w:rsidRDefault="0088645A" w:rsidP="0088645A">
      <w:pPr>
        <w:pStyle w:val="1"/>
        <w:rPr>
          <w:caps w:val="0"/>
          <w:sz w:val="32"/>
          <w:szCs w:val="32"/>
        </w:rPr>
      </w:pPr>
      <w:r w:rsidRPr="0088645A">
        <w:rPr>
          <w:caps w:val="0"/>
          <w:sz w:val="32"/>
          <w:szCs w:val="32"/>
        </w:rPr>
        <w:t xml:space="preserve">КРУПЕЦКОГО СЕЛЬСОВЕТА РЫЛЬСКОГО РАЙОНА </w:t>
      </w:r>
    </w:p>
    <w:p w14:paraId="6FA5815A" w14:textId="77777777" w:rsidR="00DE23D4" w:rsidRPr="00DE23D4" w:rsidRDefault="00DE23D4" w:rsidP="0088645A">
      <w:pPr>
        <w:keepNext/>
        <w:widowControl/>
        <w:autoSpaceDE/>
        <w:autoSpaceDN/>
        <w:adjustRightInd/>
        <w:outlineLvl w:val="0"/>
        <w:rPr>
          <w:b/>
          <w:bCs/>
          <w:color w:val="FF0000"/>
          <w:sz w:val="36"/>
          <w:szCs w:val="36"/>
        </w:rPr>
      </w:pPr>
    </w:p>
    <w:p w14:paraId="2D298586" w14:textId="078FD6E2" w:rsidR="00DE23D4" w:rsidRPr="00DE23D4" w:rsidRDefault="00DE23D4" w:rsidP="00DE23D4">
      <w:pPr>
        <w:widowControl/>
        <w:autoSpaceDE/>
        <w:autoSpaceDN/>
        <w:adjustRightInd/>
        <w:jc w:val="center"/>
        <w:rPr>
          <w:sz w:val="32"/>
          <w:szCs w:val="32"/>
        </w:rPr>
      </w:pPr>
      <w:r w:rsidRPr="00DE23D4">
        <w:rPr>
          <w:b/>
          <w:bCs/>
          <w:caps/>
          <w:sz w:val="32"/>
          <w:szCs w:val="32"/>
        </w:rPr>
        <w:t>решение</w:t>
      </w:r>
    </w:p>
    <w:p w14:paraId="5302E1C6" w14:textId="77777777" w:rsidR="00B0361F" w:rsidRPr="004E28E4" w:rsidRDefault="00B0361F" w:rsidP="00B0361F">
      <w:pPr>
        <w:jc w:val="center"/>
        <w:rPr>
          <w:sz w:val="24"/>
          <w:szCs w:val="24"/>
        </w:rPr>
      </w:pPr>
    </w:p>
    <w:p w14:paraId="20E256B4" w14:textId="43C064C0" w:rsidR="00B0361F" w:rsidRDefault="00DE23D4" w:rsidP="00DE23D4">
      <w:pPr>
        <w:pStyle w:val="2"/>
        <w:rPr>
          <w:b w:val="0"/>
        </w:rPr>
      </w:pPr>
      <w:r>
        <w:rPr>
          <w:b w:val="0"/>
        </w:rPr>
        <w:t xml:space="preserve">от </w:t>
      </w:r>
      <w:r w:rsidR="00FF7A48">
        <w:rPr>
          <w:b w:val="0"/>
        </w:rPr>
        <w:t>11</w:t>
      </w:r>
      <w:r w:rsidR="0067505D">
        <w:rPr>
          <w:b w:val="0"/>
        </w:rPr>
        <w:t xml:space="preserve">марта </w:t>
      </w:r>
      <w:r w:rsidR="00B0361F">
        <w:rPr>
          <w:b w:val="0"/>
        </w:rPr>
        <w:t>2</w:t>
      </w:r>
      <w:r>
        <w:rPr>
          <w:b w:val="0"/>
        </w:rPr>
        <w:t>025</w:t>
      </w:r>
      <w:r w:rsidR="00B0361F">
        <w:rPr>
          <w:b w:val="0"/>
        </w:rPr>
        <w:t xml:space="preserve"> №</w:t>
      </w:r>
      <w:r w:rsidR="00FF7A48">
        <w:rPr>
          <w:b w:val="0"/>
        </w:rPr>
        <w:t xml:space="preserve"> 198</w:t>
      </w:r>
    </w:p>
    <w:p w14:paraId="12DA7A55" w14:textId="6293BFF5" w:rsidR="0088645A" w:rsidRDefault="0088645A" w:rsidP="00DE23D4"/>
    <w:p w14:paraId="195742F8" w14:textId="77777777" w:rsidR="0088645A" w:rsidRDefault="0088645A" w:rsidP="0088645A">
      <w:pPr>
        <w:jc w:val="center"/>
        <w:rPr>
          <w:b/>
          <w:sz w:val="28"/>
        </w:rPr>
      </w:pPr>
      <w:r>
        <w:rPr>
          <w:b/>
          <w:sz w:val="28"/>
        </w:rPr>
        <w:t xml:space="preserve">Об утверждении схемы общетерриториального </w:t>
      </w:r>
    </w:p>
    <w:p w14:paraId="43B0D16D" w14:textId="77777777" w:rsidR="0088645A" w:rsidRDefault="0088645A" w:rsidP="0088645A">
      <w:pPr>
        <w:jc w:val="center"/>
        <w:rPr>
          <w:b/>
          <w:sz w:val="28"/>
        </w:rPr>
      </w:pPr>
      <w:r>
        <w:rPr>
          <w:b/>
          <w:sz w:val="28"/>
        </w:rPr>
        <w:t xml:space="preserve">десятимандатного избирательного округа по выборам депутатов </w:t>
      </w:r>
    </w:p>
    <w:p w14:paraId="715F1850" w14:textId="77777777" w:rsidR="0088645A" w:rsidRDefault="0088645A" w:rsidP="0088645A">
      <w:pPr>
        <w:jc w:val="center"/>
        <w:rPr>
          <w:b/>
          <w:sz w:val="28"/>
        </w:rPr>
      </w:pPr>
      <w:r>
        <w:rPr>
          <w:b/>
          <w:sz w:val="28"/>
        </w:rPr>
        <w:t xml:space="preserve">Собрания депутатов Крупецкого сельсовета Рыльского района </w:t>
      </w:r>
    </w:p>
    <w:p w14:paraId="4AF35A3F" w14:textId="74D9EE30" w:rsidR="0088645A" w:rsidRDefault="0088645A" w:rsidP="00DE23D4"/>
    <w:p w14:paraId="67939654" w14:textId="77777777" w:rsidR="0088645A" w:rsidRPr="00DE23D4" w:rsidRDefault="0088645A" w:rsidP="00DE23D4"/>
    <w:p w14:paraId="17D8692F" w14:textId="505123A3" w:rsidR="00B0361F" w:rsidRPr="00DE23D4" w:rsidRDefault="00B0361F" w:rsidP="00B0361F">
      <w:pPr>
        <w:spacing w:line="360" w:lineRule="auto"/>
        <w:ind w:firstLine="567"/>
        <w:jc w:val="both"/>
        <w:rPr>
          <w:sz w:val="26"/>
          <w:szCs w:val="26"/>
        </w:rPr>
      </w:pPr>
      <w:r w:rsidRPr="00DE23D4">
        <w:rPr>
          <w:sz w:val="26"/>
          <w:szCs w:val="26"/>
        </w:rPr>
        <w:t>В соответствии с пунктом 2 статьи 18 Федерального закона «Об основных гарантиях избирательных прав и права на участие в референдуме граждан Российской Федерации», пунктом 2 статьи 19 Закона Курской области «Кодекс Курской области о выборах и референдумах», решением территориальной избирательной комиссии Рыльского района Курской области от 25 ноября 2024 года №137/881-5 «Об определении схемы общетерриториального десятимандатного избирательного округа по выборам депутатов Собрания депутатов Крупецкого сельсовета Рыльского района», руководствуясь Уставом муниципального образования «Крупецкое сельское поселение» Рыльского муниципального района Курской области, Собрание депутатов Крупецкого сельсовета Рыльского района РЕШИЛО:</w:t>
      </w:r>
    </w:p>
    <w:p w14:paraId="6447F8D4" w14:textId="77777777" w:rsidR="00B0361F" w:rsidRPr="00DE23D4" w:rsidRDefault="00B0361F" w:rsidP="00B0361F">
      <w:pPr>
        <w:spacing w:line="360" w:lineRule="auto"/>
        <w:ind w:firstLine="567"/>
        <w:jc w:val="both"/>
        <w:rPr>
          <w:sz w:val="26"/>
          <w:szCs w:val="26"/>
        </w:rPr>
      </w:pPr>
      <w:r w:rsidRPr="00DE23D4">
        <w:rPr>
          <w:sz w:val="26"/>
          <w:szCs w:val="26"/>
        </w:rPr>
        <w:t xml:space="preserve">1. Утвердить прилагаемую схему образования общетерриториального десятимандатного избирательного округа по выборам депутатов Собрания депутатов Крупецкого сельсовета Рыльского района и ее графическое изображение. </w:t>
      </w:r>
    </w:p>
    <w:p w14:paraId="3821C52B" w14:textId="77777777" w:rsidR="00B0361F" w:rsidRPr="00DE23D4" w:rsidRDefault="00B0361F" w:rsidP="00B0361F">
      <w:pPr>
        <w:spacing w:line="360" w:lineRule="auto"/>
        <w:ind w:firstLine="567"/>
        <w:jc w:val="both"/>
        <w:rPr>
          <w:sz w:val="26"/>
          <w:szCs w:val="26"/>
        </w:rPr>
      </w:pPr>
      <w:r w:rsidRPr="00DE23D4">
        <w:rPr>
          <w:sz w:val="26"/>
          <w:szCs w:val="26"/>
        </w:rPr>
        <w:t>2. Опубликовать схему образования общетерриториального десятимандатного избирательного округа и её графическое изображение в газете «Районные будни».</w:t>
      </w:r>
    </w:p>
    <w:p w14:paraId="3621BC9C" w14:textId="519449EE" w:rsidR="00B0361F" w:rsidRPr="00DE23D4" w:rsidRDefault="00B0361F" w:rsidP="00DE23D4">
      <w:pPr>
        <w:spacing w:line="360" w:lineRule="auto"/>
        <w:ind w:firstLine="567"/>
        <w:jc w:val="both"/>
        <w:rPr>
          <w:sz w:val="26"/>
          <w:szCs w:val="26"/>
        </w:rPr>
      </w:pPr>
      <w:r w:rsidRPr="00DE23D4">
        <w:rPr>
          <w:sz w:val="26"/>
          <w:szCs w:val="26"/>
        </w:rPr>
        <w:t>3. Решение вступает в силу со дня его опубликования</w:t>
      </w:r>
    </w:p>
    <w:p w14:paraId="22199708" w14:textId="4AC3E114" w:rsidR="00DE23D4" w:rsidRPr="00DE23D4" w:rsidRDefault="00DE23D4" w:rsidP="00B0361F">
      <w:pPr>
        <w:shd w:val="clear" w:color="auto" w:fill="FFFFFF"/>
        <w:ind w:left="38" w:firstLine="542"/>
        <w:jc w:val="both"/>
        <w:rPr>
          <w:color w:val="000000"/>
          <w:sz w:val="26"/>
          <w:szCs w:val="26"/>
        </w:rPr>
      </w:pPr>
    </w:p>
    <w:p w14:paraId="579E8791" w14:textId="77C3B491" w:rsidR="00DE23D4" w:rsidRPr="00DE23D4" w:rsidRDefault="00DE23D4" w:rsidP="00B0361F">
      <w:pPr>
        <w:shd w:val="clear" w:color="auto" w:fill="FFFFFF"/>
        <w:ind w:left="38" w:firstLine="542"/>
        <w:jc w:val="both"/>
        <w:rPr>
          <w:color w:val="000000"/>
          <w:sz w:val="26"/>
          <w:szCs w:val="26"/>
        </w:rPr>
      </w:pPr>
    </w:p>
    <w:p w14:paraId="4B0E0FE5" w14:textId="77777777" w:rsidR="00DE23D4" w:rsidRPr="0033562B" w:rsidRDefault="00DE23D4" w:rsidP="00DE23D4">
      <w:pPr>
        <w:pStyle w:val="ConsNormal"/>
        <w:widowControl/>
        <w:ind w:right="0" w:firstLine="0"/>
        <w:rPr>
          <w:rFonts w:ascii="Times New Roman" w:hAnsi="Times New Roman"/>
          <w:color w:val="000000"/>
          <w:sz w:val="26"/>
          <w:szCs w:val="26"/>
        </w:rPr>
      </w:pPr>
      <w:r w:rsidRPr="0033562B">
        <w:rPr>
          <w:rFonts w:ascii="Times New Roman" w:hAnsi="Times New Roman"/>
          <w:color w:val="000000"/>
          <w:sz w:val="26"/>
          <w:szCs w:val="26"/>
        </w:rPr>
        <w:t>Председатель Собрания депутатов</w:t>
      </w:r>
    </w:p>
    <w:p w14:paraId="7584B3E8" w14:textId="77777777" w:rsidR="00DE23D4" w:rsidRDefault="00DE23D4" w:rsidP="00DE23D4">
      <w:pPr>
        <w:pStyle w:val="ConsNormal"/>
        <w:widowControl/>
        <w:ind w:right="0" w:firstLine="0"/>
        <w:rPr>
          <w:rFonts w:ascii="Times New Roman" w:hAnsi="Times New Roman"/>
          <w:color w:val="000000"/>
          <w:sz w:val="26"/>
          <w:szCs w:val="26"/>
        </w:rPr>
      </w:pPr>
      <w:r>
        <w:rPr>
          <w:rFonts w:ascii="Times New Roman" w:hAnsi="Times New Roman"/>
          <w:color w:val="000000"/>
          <w:sz w:val="26"/>
          <w:szCs w:val="26"/>
        </w:rPr>
        <w:t>Крупец</w:t>
      </w:r>
      <w:r w:rsidRPr="0033562B">
        <w:rPr>
          <w:rFonts w:ascii="Times New Roman" w:hAnsi="Times New Roman"/>
          <w:color w:val="000000"/>
          <w:sz w:val="26"/>
          <w:szCs w:val="26"/>
        </w:rPr>
        <w:t xml:space="preserve">кого сельсовета Рыльского района                      </w:t>
      </w:r>
      <w:r>
        <w:rPr>
          <w:rFonts w:ascii="Times New Roman" w:hAnsi="Times New Roman"/>
          <w:color w:val="000000"/>
          <w:sz w:val="26"/>
          <w:szCs w:val="26"/>
        </w:rPr>
        <w:t xml:space="preserve">             Н.А.Душкина</w:t>
      </w:r>
    </w:p>
    <w:p w14:paraId="7EF6C4D0" w14:textId="77777777" w:rsidR="00DE23D4" w:rsidRDefault="00DE23D4" w:rsidP="00DE23D4">
      <w:pPr>
        <w:pStyle w:val="ConsNormal"/>
        <w:widowControl/>
        <w:ind w:right="0" w:firstLine="0"/>
        <w:rPr>
          <w:rFonts w:ascii="Times New Roman" w:hAnsi="Times New Roman"/>
          <w:color w:val="000000"/>
          <w:sz w:val="26"/>
          <w:szCs w:val="26"/>
        </w:rPr>
      </w:pPr>
    </w:p>
    <w:p w14:paraId="5BE95161" w14:textId="77777777" w:rsidR="00DE23D4" w:rsidRDefault="00DE23D4" w:rsidP="00DE23D4">
      <w:pPr>
        <w:pStyle w:val="ConsNormal"/>
        <w:widowControl/>
        <w:ind w:right="0" w:firstLine="0"/>
        <w:rPr>
          <w:rFonts w:ascii="Times New Roman" w:hAnsi="Times New Roman"/>
          <w:color w:val="000000"/>
          <w:sz w:val="26"/>
          <w:szCs w:val="26"/>
        </w:rPr>
      </w:pPr>
      <w:r>
        <w:rPr>
          <w:rFonts w:ascii="Times New Roman" w:hAnsi="Times New Roman"/>
          <w:color w:val="000000"/>
          <w:sz w:val="26"/>
          <w:szCs w:val="26"/>
        </w:rPr>
        <w:t xml:space="preserve">Врио Главы Крупецкого сельсовета </w:t>
      </w:r>
    </w:p>
    <w:p w14:paraId="449715E7" w14:textId="0B251B26" w:rsidR="00DE23D4" w:rsidRPr="0045441F" w:rsidRDefault="00DE23D4" w:rsidP="0045441F">
      <w:pPr>
        <w:pStyle w:val="ConsNormal"/>
        <w:widowControl/>
        <w:ind w:right="0" w:firstLine="0"/>
        <w:rPr>
          <w:rFonts w:ascii="Times New Roman" w:hAnsi="Times New Roman"/>
          <w:color w:val="000000"/>
          <w:sz w:val="26"/>
          <w:szCs w:val="26"/>
        </w:rPr>
      </w:pPr>
      <w:r>
        <w:rPr>
          <w:rFonts w:ascii="Times New Roman" w:hAnsi="Times New Roman"/>
          <w:color w:val="000000"/>
          <w:sz w:val="26"/>
          <w:szCs w:val="26"/>
        </w:rPr>
        <w:t>Рыльского района                                                                              В.А. Журбенк</w:t>
      </w:r>
      <w:r w:rsidR="0045441F">
        <w:rPr>
          <w:rFonts w:ascii="Times New Roman" w:hAnsi="Times New Roman"/>
          <w:color w:val="000000"/>
          <w:sz w:val="26"/>
          <w:szCs w:val="26"/>
        </w:rPr>
        <w:t>о</w:t>
      </w:r>
      <w:bookmarkStart w:id="0" w:name="_GoBack"/>
      <w:bookmarkEnd w:id="0"/>
    </w:p>
    <w:tbl>
      <w:tblPr>
        <w:tblW w:w="5528" w:type="dxa"/>
        <w:tblInd w:w="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tblGrid>
      <w:tr w:rsidR="00757DC1" w:rsidRPr="002F16B4" w14:paraId="2964CB65" w14:textId="77777777" w:rsidTr="00B0361F">
        <w:tc>
          <w:tcPr>
            <w:tcW w:w="5528" w:type="dxa"/>
            <w:tcBorders>
              <w:top w:val="nil"/>
              <w:left w:val="nil"/>
              <w:bottom w:val="nil"/>
              <w:right w:val="nil"/>
            </w:tcBorders>
          </w:tcPr>
          <w:p w14:paraId="22632D92" w14:textId="77777777" w:rsidR="00B0361F" w:rsidRPr="00364E76" w:rsidRDefault="00B0361F" w:rsidP="00B0361F">
            <w:pPr>
              <w:jc w:val="center"/>
              <w:rPr>
                <w:sz w:val="28"/>
                <w:szCs w:val="28"/>
              </w:rPr>
            </w:pPr>
            <w:r w:rsidRPr="00364E76">
              <w:rPr>
                <w:sz w:val="28"/>
                <w:szCs w:val="28"/>
              </w:rPr>
              <w:lastRenderedPageBreak/>
              <w:t>Утверждена</w:t>
            </w:r>
          </w:p>
          <w:p w14:paraId="51D7F4EF" w14:textId="77777777" w:rsidR="00B0361F" w:rsidRDefault="00B0361F" w:rsidP="00B0361F">
            <w:pPr>
              <w:jc w:val="center"/>
              <w:rPr>
                <w:sz w:val="28"/>
                <w:szCs w:val="28"/>
              </w:rPr>
            </w:pPr>
            <w:r w:rsidRPr="00364E76">
              <w:rPr>
                <w:sz w:val="28"/>
                <w:szCs w:val="28"/>
              </w:rPr>
              <w:t xml:space="preserve">Решением Собрания депутатов </w:t>
            </w:r>
          </w:p>
          <w:p w14:paraId="64DC5CD3" w14:textId="77777777" w:rsidR="00B0361F" w:rsidRDefault="00B0361F" w:rsidP="00B0361F">
            <w:pPr>
              <w:jc w:val="center"/>
              <w:rPr>
                <w:sz w:val="28"/>
                <w:szCs w:val="28"/>
              </w:rPr>
            </w:pPr>
            <w:r>
              <w:rPr>
                <w:sz w:val="28"/>
                <w:szCs w:val="28"/>
              </w:rPr>
              <w:t>Крупецкого</w:t>
            </w:r>
            <w:r w:rsidRPr="00364E76">
              <w:rPr>
                <w:sz w:val="28"/>
                <w:szCs w:val="28"/>
              </w:rPr>
              <w:t xml:space="preserve"> сельсовета Рыльского района </w:t>
            </w:r>
          </w:p>
          <w:p w14:paraId="74E1E8FC" w14:textId="6519F326" w:rsidR="00B0361F" w:rsidRPr="00364E76" w:rsidRDefault="00B0361F" w:rsidP="00B0361F">
            <w:pPr>
              <w:jc w:val="center"/>
              <w:rPr>
                <w:sz w:val="28"/>
                <w:szCs w:val="28"/>
              </w:rPr>
            </w:pPr>
            <w:r w:rsidRPr="00364E76">
              <w:rPr>
                <w:sz w:val="28"/>
                <w:szCs w:val="28"/>
              </w:rPr>
              <w:t xml:space="preserve">от </w:t>
            </w:r>
            <w:r w:rsidR="00FF7A48">
              <w:rPr>
                <w:sz w:val="28"/>
                <w:szCs w:val="28"/>
              </w:rPr>
              <w:t>11</w:t>
            </w:r>
            <w:r w:rsidRPr="00364E76">
              <w:rPr>
                <w:sz w:val="28"/>
                <w:szCs w:val="28"/>
              </w:rPr>
              <w:t xml:space="preserve"> </w:t>
            </w:r>
            <w:r>
              <w:rPr>
                <w:sz w:val="28"/>
                <w:szCs w:val="28"/>
              </w:rPr>
              <w:t>марта</w:t>
            </w:r>
            <w:r w:rsidRPr="00364E76">
              <w:rPr>
                <w:sz w:val="28"/>
                <w:szCs w:val="28"/>
              </w:rPr>
              <w:t xml:space="preserve"> 2025 года №</w:t>
            </w:r>
            <w:r w:rsidR="00FF7A48">
              <w:rPr>
                <w:sz w:val="28"/>
                <w:szCs w:val="28"/>
              </w:rPr>
              <w:t xml:space="preserve"> 198</w:t>
            </w:r>
          </w:p>
          <w:p w14:paraId="19B3FFB0" w14:textId="77777777" w:rsidR="00757DC1" w:rsidRPr="002F16B4" w:rsidRDefault="00757DC1" w:rsidP="00B0361F">
            <w:pPr>
              <w:jc w:val="center"/>
            </w:pPr>
          </w:p>
        </w:tc>
      </w:tr>
    </w:tbl>
    <w:p w14:paraId="1ADBADF9" w14:textId="77777777" w:rsidR="00757DC1" w:rsidRPr="002F16B4" w:rsidRDefault="00757DC1" w:rsidP="00757DC1"/>
    <w:p w14:paraId="78ADD97C" w14:textId="77777777" w:rsidR="00757DC1" w:rsidRPr="00757DC1" w:rsidRDefault="00757DC1" w:rsidP="00757DC1">
      <w:pPr>
        <w:pStyle w:val="a5"/>
        <w:rPr>
          <w:b w:val="0"/>
        </w:rPr>
      </w:pPr>
    </w:p>
    <w:p w14:paraId="407D5472" w14:textId="77777777" w:rsidR="00757DC1" w:rsidRPr="002C055C" w:rsidRDefault="00757DC1" w:rsidP="005E39D2">
      <w:pPr>
        <w:pStyle w:val="a5"/>
        <w:spacing w:line="276" w:lineRule="auto"/>
        <w:rPr>
          <w:b w:val="0"/>
        </w:rPr>
      </w:pPr>
      <w:r w:rsidRPr="002C055C">
        <w:rPr>
          <w:b w:val="0"/>
        </w:rPr>
        <w:t>СХЕМА</w:t>
      </w:r>
    </w:p>
    <w:p w14:paraId="231D708F" w14:textId="77777777" w:rsidR="00401F07" w:rsidRDefault="00757DC1" w:rsidP="005E39D2">
      <w:pPr>
        <w:spacing w:line="276" w:lineRule="auto"/>
        <w:jc w:val="center"/>
        <w:rPr>
          <w:bCs/>
          <w:sz w:val="28"/>
        </w:rPr>
      </w:pPr>
      <w:r w:rsidRPr="002C055C">
        <w:rPr>
          <w:bCs/>
          <w:sz w:val="28"/>
        </w:rPr>
        <w:t xml:space="preserve">многомандатного избирательного округа по выборам депутатов </w:t>
      </w:r>
    </w:p>
    <w:p w14:paraId="3B73DAF1" w14:textId="77777777" w:rsidR="00757DC1" w:rsidRPr="002C055C" w:rsidRDefault="00757DC1" w:rsidP="005E39D2">
      <w:pPr>
        <w:spacing w:line="276" w:lineRule="auto"/>
        <w:jc w:val="center"/>
        <w:rPr>
          <w:bCs/>
          <w:sz w:val="28"/>
        </w:rPr>
      </w:pPr>
      <w:r w:rsidRPr="002C055C">
        <w:rPr>
          <w:bCs/>
          <w:sz w:val="28"/>
        </w:rPr>
        <w:t xml:space="preserve">Собрания депутатов Крупецкого сельсовета Рыльского района </w:t>
      </w:r>
    </w:p>
    <w:p w14:paraId="66A323D8" w14:textId="77777777" w:rsidR="00B0361F" w:rsidRDefault="00B0361F" w:rsidP="00B0361F">
      <w:pPr>
        <w:pStyle w:val="1"/>
        <w:jc w:val="right"/>
        <w:rPr>
          <w:b w:val="0"/>
          <w:i/>
        </w:rPr>
      </w:pPr>
    </w:p>
    <w:tbl>
      <w:tblPr>
        <w:tblW w:w="6095" w:type="dxa"/>
        <w:tblInd w:w="3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5"/>
      </w:tblGrid>
      <w:tr w:rsidR="00B0361F" w:rsidRPr="00630A13" w14:paraId="4D375F81" w14:textId="77777777" w:rsidTr="00E76681">
        <w:tc>
          <w:tcPr>
            <w:tcW w:w="6095" w:type="dxa"/>
            <w:tcBorders>
              <w:top w:val="nil"/>
              <w:left w:val="nil"/>
              <w:bottom w:val="nil"/>
              <w:right w:val="nil"/>
            </w:tcBorders>
          </w:tcPr>
          <w:p w14:paraId="1BA2FC93" w14:textId="77777777" w:rsidR="0067505D" w:rsidRDefault="00B0361F" w:rsidP="00B450AF">
            <w:pPr>
              <w:jc w:val="center"/>
              <w:rPr>
                <w:bCs/>
                <w:i/>
                <w:sz w:val="28"/>
                <w:szCs w:val="28"/>
              </w:rPr>
            </w:pPr>
            <w:r w:rsidRPr="00E76681">
              <w:rPr>
                <w:bCs/>
                <w:i/>
                <w:sz w:val="28"/>
                <w:szCs w:val="28"/>
              </w:rPr>
              <w:t xml:space="preserve">Определена решением </w:t>
            </w:r>
          </w:p>
          <w:p w14:paraId="56C0447B" w14:textId="77777777" w:rsidR="00B0361F" w:rsidRPr="00E76681" w:rsidRDefault="00B0361F" w:rsidP="00B450AF">
            <w:pPr>
              <w:jc w:val="center"/>
              <w:rPr>
                <w:bCs/>
                <w:i/>
                <w:sz w:val="28"/>
                <w:szCs w:val="28"/>
              </w:rPr>
            </w:pPr>
            <w:r w:rsidRPr="00E76681">
              <w:rPr>
                <w:bCs/>
                <w:i/>
                <w:sz w:val="28"/>
                <w:szCs w:val="28"/>
              </w:rPr>
              <w:t xml:space="preserve">территориальной избирательной комиссии </w:t>
            </w:r>
          </w:p>
          <w:p w14:paraId="290FFB8D" w14:textId="77777777" w:rsidR="00B0361F" w:rsidRPr="00E76681" w:rsidRDefault="00B0361F" w:rsidP="00B450AF">
            <w:pPr>
              <w:jc w:val="center"/>
              <w:rPr>
                <w:bCs/>
                <w:i/>
                <w:sz w:val="28"/>
                <w:szCs w:val="28"/>
              </w:rPr>
            </w:pPr>
            <w:r w:rsidRPr="00E76681">
              <w:rPr>
                <w:bCs/>
                <w:i/>
                <w:sz w:val="28"/>
                <w:szCs w:val="28"/>
              </w:rPr>
              <w:t>Рыльского района Курской области                                                       от 25 ноября 2024 года №137/881-5</w:t>
            </w:r>
          </w:p>
          <w:p w14:paraId="65321408" w14:textId="77777777" w:rsidR="00B0361F" w:rsidRPr="002543B2" w:rsidRDefault="00B0361F" w:rsidP="00B450AF">
            <w:pPr>
              <w:pStyle w:val="1"/>
              <w:rPr>
                <w:b w:val="0"/>
              </w:rPr>
            </w:pPr>
          </w:p>
        </w:tc>
      </w:tr>
    </w:tbl>
    <w:p w14:paraId="6057C794" w14:textId="77777777" w:rsidR="00B0361F" w:rsidRPr="002C055C" w:rsidRDefault="00B0361F" w:rsidP="00757DC1">
      <w:pPr>
        <w:jc w:val="center"/>
        <w:rPr>
          <w:bCs/>
          <w:sz w:val="28"/>
        </w:rPr>
      </w:pPr>
    </w:p>
    <w:p w14:paraId="2290724D" w14:textId="77777777" w:rsidR="00757DC1" w:rsidRDefault="00757DC1" w:rsidP="00757DC1">
      <w:pPr>
        <w:pStyle w:val="1"/>
        <w:jc w:val="right"/>
        <w:rPr>
          <w:b w:val="0"/>
          <w:i/>
        </w:rPr>
      </w:pPr>
    </w:p>
    <w:p w14:paraId="1A7DBF47" w14:textId="77777777" w:rsidR="00757DC1" w:rsidRPr="002C055C" w:rsidRDefault="00757DC1" w:rsidP="00757DC1">
      <w:pPr>
        <w:jc w:val="center"/>
        <w:rPr>
          <w:sz w:val="28"/>
          <w:szCs w:val="28"/>
        </w:rPr>
      </w:pPr>
      <w:r>
        <w:rPr>
          <w:sz w:val="28"/>
          <w:szCs w:val="28"/>
        </w:rPr>
        <w:t>О</w:t>
      </w:r>
      <w:r w:rsidRPr="002C055C">
        <w:rPr>
          <w:sz w:val="28"/>
          <w:szCs w:val="28"/>
        </w:rPr>
        <w:t>бщетерриториальный десятимандатный избирательный округ</w:t>
      </w:r>
    </w:p>
    <w:p w14:paraId="651FCF52" w14:textId="77777777" w:rsidR="00757DC1" w:rsidRDefault="00757DC1" w:rsidP="00757DC1">
      <w:pPr>
        <w:pStyle w:val="1"/>
        <w:rPr>
          <w:b w:val="0"/>
          <w:i/>
          <w:szCs w:val="28"/>
        </w:rPr>
      </w:pPr>
    </w:p>
    <w:p w14:paraId="10617667" w14:textId="77777777" w:rsidR="00401F07" w:rsidRPr="00401F07" w:rsidRDefault="00401F07" w:rsidP="00401F07"/>
    <w:p w14:paraId="0607F954" w14:textId="77777777" w:rsidR="00757DC1" w:rsidRDefault="00757DC1" w:rsidP="00757DC1">
      <w:pPr>
        <w:spacing w:line="360" w:lineRule="auto"/>
        <w:ind w:firstLine="709"/>
        <w:jc w:val="both"/>
        <w:rPr>
          <w:sz w:val="28"/>
          <w:szCs w:val="28"/>
        </w:rPr>
      </w:pPr>
      <w:r w:rsidRPr="002C055C">
        <w:rPr>
          <w:sz w:val="28"/>
          <w:szCs w:val="28"/>
        </w:rPr>
        <w:t xml:space="preserve">Место нахождения территориальной избирательной комиссии Рыльского района </w:t>
      </w:r>
      <w:r>
        <w:rPr>
          <w:sz w:val="28"/>
          <w:szCs w:val="28"/>
        </w:rPr>
        <w:t>Курской области –</w:t>
      </w:r>
    </w:p>
    <w:p w14:paraId="7AF4CFEC" w14:textId="77777777" w:rsidR="00757DC1" w:rsidRPr="002C055C" w:rsidRDefault="00757DC1" w:rsidP="00757DC1">
      <w:pPr>
        <w:spacing w:line="360" w:lineRule="auto"/>
        <w:ind w:firstLine="709"/>
        <w:jc w:val="both"/>
        <w:rPr>
          <w:sz w:val="28"/>
          <w:szCs w:val="28"/>
        </w:rPr>
      </w:pPr>
      <w:r w:rsidRPr="002C055C">
        <w:rPr>
          <w:sz w:val="28"/>
          <w:szCs w:val="28"/>
        </w:rPr>
        <w:t xml:space="preserve"> Курская область, г.Рыльск, ул.К.Либкнехта, д.21.</w:t>
      </w:r>
    </w:p>
    <w:p w14:paraId="1CD98AB8" w14:textId="77777777" w:rsidR="00757DC1" w:rsidRPr="002C055C" w:rsidRDefault="00757DC1" w:rsidP="00757DC1">
      <w:pPr>
        <w:spacing w:line="360" w:lineRule="auto"/>
        <w:rPr>
          <w:sz w:val="28"/>
          <w:szCs w:val="28"/>
        </w:rPr>
      </w:pPr>
    </w:p>
    <w:p w14:paraId="60AB8397" w14:textId="77777777" w:rsidR="00401F07" w:rsidRDefault="00757DC1" w:rsidP="00757DC1">
      <w:pPr>
        <w:spacing w:line="360" w:lineRule="auto"/>
        <w:ind w:firstLine="709"/>
        <w:jc w:val="both"/>
        <w:rPr>
          <w:sz w:val="28"/>
          <w:szCs w:val="28"/>
        </w:rPr>
      </w:pPr>
      <w:r w:rsidRPr="002C055C">
        <w:rPr>
          <w:sz w:val="28"/>
          <w:szCs w:val="28"/>
        </w:rPr>
        <w:t>Границы общетерриториального десятимандатного избирательного округа:</w:t>
      </w:r>
    </w:p>
    <w:p w14:paraId="2EE43463" w14:textId="77777777" w:rsidR="00757DC1" w:rsidRPr="002C055C" w:rsidRDefault="00757DC1" w:rsidP="00757DC1">
      <w:pPr>
        <w:spacing w:line="360" w:lineRule="auto"/>
        <w:ind w:firstLine="709"/>
        <w:jc w:val="both"/>
        <w:rPr>
          <w:sz w:val="28"/>
          <w:szCs w:val="28"/>
        </w:rPr>
      </w:pPr>
      <w:r w:rsidRPr="002C055C">
        <w:rPr>
          <w:sz w:val="28"/>
          <w:szCs w:val="28"/>
        </w:rPr>
        <w:t>с. Крупец, д. Золотаревка, д. Рыжевка, д. Тереховка, д. Новоивановка, д. Валетовка, д. Воронок, х. Качанов, х. Красная Зорька, х. Красный Пахарь, п. ст. Крупец, д. Кукарековка, д. Обеста, п. Сембаза, д. Труфановка.</w:t>
      </w:r>
    </w:p>
    <w:p w14:paraId="03BA8F76" w14:textId="77777777" w:rsidR="00757DC1" w:rsidRPr="002C055C" w:rsidRDefault="00757DC1" w:rsidP="00757DC1">
      <w:pPr>
        <w:spacing w:line="360" w:lineRule="auto"/>
        <w:rPr>
          <w:sz w:val="28"/>
          <w:szCs w:val="28"/>
        </w:rPr>
      </w:pPr>
    </w:p>
    <w:p w14:paraId="271E5F03" w14:textId="77777777" w:rsidR="00757DC1" w:rsidRPr="00757DC1" w:rsidRDefault="00757DC1" w:rsidP="00757DC1">
      <w:pPr>
        <w:pStyle w:val="1"/>
        <w:spacing w:line="360" w:lineRule="auto"/>
        <w:ind w:firstLine="709"/>
        <w:jc w:val="both"/>
        <w:rPr>
          <w:b w:val="0"/>
          <w:bCs w:val="0"/>
          <w:iCs/>
        </w:rPr>
      </w:pPr>
      <w:r w:rsidRPr="00757DC1">
        <w:rPr>
          <w:b w:val="0"/>
          <w:caps w:val="0"/>
        </w:rPr>
        <w:t xml:space="preserve">Количество избирателей на территории общетерриториального десятимандатного избирательного округа, включающего всю территорию </w:t>
      </w:r>
      <w:r w:rsidR="00B0361F">
        <w:rPr>
          <w:b w:val="0"/>
          <w:caps w:val="0"/>
        </w:rPr>
        <w:t>муниципального образования «</w:t>
      </w:r>
      <w:r w:rsidRPr="00757DC1">
        <w:rPr>
          <w:b w:val="0"/>
          <w:caps w:val="0"/>
        </w:rPr>
        <w:t>Крупецко</w:t>
      </w:r>
      <w:r w:rsidR="00B0361F">
        <w:rPr>
          <w:b w:val="0"/>
          <w:caps w:val="0"/>
        </w:rPr>
        <w:t xml:space="preserve">е сельское поселение» </w:t>
      </w:r>
      <w:r>
        <w:rPr>
          <w:b w:val="0"/>
          <w:caps w:val="0"/>
        </w:rPr>
        <w:t>Рыльского</w:t>
      </w:r>
      <w:r w:rsidR="00B0361F">
        <w:rPr>
          <w:b w:val="0"/>
          <w:caps w:val="0"/>
        </w:rPr>
        <w:t xml:space="preserve"> муниципального </w:t>
      </w:r>
      <w:r>
        <w:rPr>
          <w:b w:val="0"/>
          <w:caps w:val="0"/>
        </w:rPr>
        <w:t xml:space="preserve">района Курской области, </w:t>
      </w:r>
      <w:r w:rsidRPr="00757DC1">
        <w:rPr>
          <w:b w:val="0"/>
          <w:bCs w:val="0"/>
          <w:iCs/>
          <w:caps w:val="0"/>
        </w:rPr>
        <w:t xml:space="preserve">по состоянию на </w:t>
      </w:r>
      <w:r>
        <w:rPr>
          <w:b w:val="0"/>
          <w:bCs w:val="0"/>
          <w:iCs/>
          <w:caps w:val="0"/>
        </w:rPr>
        <w:t>0</w:t>
      </w:r>
      <w:r w:rsidRPr="00757DC1">
        <w:rPr>
          <w:b w:val="0"/>
          <w:bCs w:val="0"/>
          <w:iCs/>
          <w:caps w:val="0"/>
        </w:rPr>
        <w:t>1.0</w:t>
      </w:r>
      <w:r w:rsidR="00B0361F">
        <w:rPr>
          <w:b w:val="0"/>
          <w:bCs w:val="0"/>
          <w:iCs/>
          <w:caps w:val="0"/>
        </w:rPr>
        <w:t>1</w:t>
      </w:r>
      <w:r w:rsidRPr="00757DC1">
        <w:rPr>
          <w:b w:val="0"/>
          <w:bCs w:val="0"/>
          <w:iCs/>
          <w:caps w:val="0"/>
        </w:rPr>
        <w:t>.202</w:t>
      </w:r>
      <w:r w:rsidR="00B0361F">
        <w:rPr>
          <w:b w:val="0"/>
          <w:bCs w:val="0"/>
          <w:iCs/>
          <w:caps w:val="0"/>
        </w:rPr>
        <w:t>5</w:t>
      </w:r>
      <w:r w:rsidRPr="00757DC1">
        <w:rPr>
          <w:b w:val="0"/>
          <w:bCs w:val="0"/>
          <w:iCs/>
          <w:caps w:val="0"/>
        </w:rPr>
        <w:t xml:space="preserve"> года</w:t>
      </w:r>
      <w:r w:rsidRPr="00757DC1">
        <w:rPr>
          <w:b w:val="0"/>
          <w:bCs w:val="0"/>
          <w:iCs/>
        </w:rPr>
        <w:t xml:space="preserve"> </w:t>
      </w:r>
      <w:r w:rsidRPr="00757DC1">
        <w:rPr>
          <w:bCs w:val="0"/>
          <w:iCs/>
        </w:rPr>
        <w:t xml:space="preserve">- </w:t>
      </w:r>
      <w:r w:rsidRPr="00757DC1">
        <w:rPr>
          <w:bCs w:val="0"/>
          <w:iCs/>
          <w:u w:val="single"/>
        </w:rPr>
        <w:t>1</w:t>
      </w:r>
      <w:r>
        <w:rPr>
          <w:bCs w:val="0"/>
          <w:iCs/>
          <w:u w:val="single"/>
        </w:rPr>
        <w:t>4</w:t>
      </w:r>
      <w:r w:rsidR="00B0361F">
        <w:rPr>
          <w:bCs w:val="0"/>
          <w:iCs/>
          <w:u w:val="single"/>
        </w:rPr>
        <w:t>73</w:t>
      </w:r>
      <w:r w:rsidRPr="00757DC1">
        <w:rPr>
          <w:bCs w:val="0"/>
          <w:iCs/>
          <w:u w:val="single"/>
        </w:rPr>
        <w:t>.</w:t>
      </w:r>
    </w:p>
    <w:p w14:paraId="532FB1F5" w14:textId="77777777" w:rsidR="00757DC1" w:rsidRDefault="00757DC1">
      <w:pPr>
        <w:shd w:val="clear" w:color="auto" w:fill="FFFFFF"/>
        <w:tabs>
          <w:tab w:val="left" w:pos="4430"/>
          <w:tab w:val="left" w:pos="7598"/>
        </w:tabs>
        <w:ind w:left="43"/>
        <w:rPr>
          <w:color w:val="000000"/>
          <w:sz w:val="28"/>
          <w:szCs w:val="28"/>
        </w:rPr>
      </w:pPr>
    </w:p>
    <w:p w14:paraId="67CAE2DC" w14:textId="77777777" w:rsidR="00E76681" w:rsidRDefault="00E76681" w:rsidP="005E39D2">
      <w:pPr>
        <w:spacing w:line="276" w:lineRule="auto"/>
        <w:jc w:val="center"/>
        <w:rPr>
          <w:sz w:val="28"/>
          <w:szCs w:val="28"/>
        </w:rPr>
      </w:pPr>
    </w:p>
    <w:p w14:paraId="6D6E1079" w14:textId="77777777" w:rsidR="00757DC1" w:rsidRPr="00781686" w:rsidRDefault="00757DC1" w:rsidP="005E39D2">
      <w:pPr>
        <w:spacing w:line="276" w:lineRule="auto"/>
        <w:jc w:val="center"/>
        <w:rPr>
          <w:sz w:val="28"/>
          <w:szCs w:val="28"/>
        </w:rPr>
      </w:pPr>
      <w:r w:rsidRPr="00781686">
        <w:rPr>
          <w:sz w:val="28"/>
          <w:szCs w:val="28"/>
        </w:rPr>
        <w:lastRenderedPageBreak/>
        <w:t xml:space="preserve">Графическая схема </w:t>
      </w:r>
    </w:p>
    <w:p w14:paraId="327AEA25" w14:textId="77777777" w:rsidR="00757DC1" w:rsidRDefault="00757DC1" w:rsidP="005E39D2">
      <w:pPr>
        <w:spacing w:line="276" w:lineRule="auto"/>
        <w:jc w:val="center"/>
        <w:rPr>
          <w:sz w:val="28"/>
          <w:szCs w:val="28"/>
        </w:rPr>
      </w:pPr>
      <w:r w:rsidRPr="00781686">
        <w:rPr>
          <w:sz w:val="28"/>
          <w:szCs w:val="28"/>
        </w:rPr>
        <w:t xml:space="preserve">общетерриториального десятимандатного избирательного округа </w:t>
      </w:r>
    </w:p>
    <w:p w14:paraId="30754E68" w14:textId="77777777" w:rsidR="00757DC1" w:rsidRDefault="00757DC1" w:rsidP="005E39D2">
      <w:pPr>
        <w:spacing w:line="276" w:lineRule="auto"/>
        <w:jc w:val="center"/>
        <w:rPr>
          <w:sz w:val="28"/>
          <w:szCs w:val="28"/>
        </w:rPr>
      </w:pPr>
      <w:r w:rsidRPr="00781686">
        <w:rPr>
          <w:sz w:val="28"/>
          <w:szCs w:val="28"/>
        </w:rPr>
        <w:t xml:space="preserve">по выборам депутатов Собрания депутатов </w:t>
      </w:r>
    </w:p>
    <w:p w14:paraId="1F4DB1C4" w14:textId="77777777" w:rsidR="00757DC1" w:rsidRDefault="00757DC1" w:rsidP="005E39D2">
      <w:pPr>
        <w:spacing w:line="276" w:lineRule="auto"/>
        <w:jc w:val="center"/>
      </w:pPr>
      <w:r w:rsidRPr="00781686">
        <w:rPr>
          <w:sz w:val="28"/>
          <w:szCs w:val="28"/>
        </w:rPr>
        <w:t xml:space="preserve">Крупецкого сельсовета Рыльского района </w:t>
      </w:r>
    </w:p>
    <w:p w14:paraId="02A978B5" w14:textId="77777777" w:rsidR="00757DC1" w:rsidRDefault="00757DC1">
      <w:pPr>
        <w:shd w:val="clear" w:color="auto" w:fill="FFFFFF"/>
        <w:tabs>
          <w:tab w:val="left" w:pos="4430"/>
          <w:tab w:val="left" w:pos="7598"/>
        </w:tabs>
        <w:ind w:left="43"/>
        <w:rPr>
          <w:sz w:val="28"/>
          <w:szCs w:val="28"/>
        </w:rPr>
      </w:pPr>
    </w:p>
    <w:p w14:paraId="3A887CB0" w14:textId="77777777" w:rsidR="00757DC1" w:rsidRDefault="004D718E">
      <w:pPr>
        <w:shd w:val="clear" w:color="auto" w:fill="FFFFFF"/>
        <w:tabs>
          <w:tab w:val="left" w:pos="4430"/>
          <w:tab w:val="left" w:pos="7598"/>
        </w:tabs>
        <w:ind w:left="43"/>
        <w:rPr>
          <w:sz w:val="28"/>
          <w:szCs w:val="28"/>
        </w:rPr>
      </w:pPr>
      <w:r w:rsidRPr="004D718E">
        <w:rPr>
          <w:rFonts w:ascii="Arial" w:hAnsi="Arial" w:cs="Arial"/>
          <w:noProof/>
        </w:rPr>
        <w:drawing>
          <wp:anchor distT="0" distB="0" distL="114300" distR="114300" simplePos="0" relativeHeight="251659264" behindDoc="0" locked="0" layoutInCell="1" allowOverlap="1" wp14:anchorId="1BCC18B8" wp14:editId="7FDD04E9">
            <wp:simplePos x="0" y="0"/>
            <wp:positionH relativeFrom="column">
              <wp:posOffset>-638175</wp:posOffset>
            </wp:positionH>
            <wp:positionV relativeFrom="paragraph">
              <wp:posOffset>264160</wp:posOffset>
            </wp:positionV>
            <wp:extent cx="6858000" cy="63144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631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449FA" w14:textId="77777777" w:rsidR="00757DC1" w:rsidRDefault="00757DC1">
      <w:pPr>
        <w:shd w:val="clear" w:color="auto" w:fill="FFFFFF"/>
        <w:tabs>
          <w:tab w:val="left" w:pos="4430"/>
          <w:tab w:val="left" w:pos="7598"/>
        </w:tabs>
        <w:ind w:left="43"/>
        <w:rPr>
          <w:sz w:val="28"/>
          <w:szCs w:val="28"/>
        </w:rPr>
      </w:pPr>
    </w:p>
    <w:p w14:paraId="0836C4BB" w14:textId="77777777" w:rsidR="00757DC1" w:rsidRDefault="00757DC1">
      <w:pPr>
        <w:shd w:val="clear" w:color="auto" w:fill="FFFFFF"/>
        <w:tabs>
          <w:tab w:val="left" w:pos="4430"/>
          <w:tab w:val="left" w:pos="7598"/>
        </w:tabs>
        <w:ind w:left="43"/>
        <w:rPr>
          <w:sz w:val="28"/>
          <w:szCs w:val="28"/>
        </w:rPr>
      </w:pPr>
    </w:p>
    <w:p w14:paraId="3825E34B" w14:textId="77777777" w:rsidR="00757DC1" w:rsidRDefault="00757DC1">
      <w:pPr>
        <w:shd w:val="clear" w:color="auto" w:fill="FFFFFF"/>
        <w:tabs>
          <w:tab w:val="left" w:pos="4430"/>
          <w:tab w:val="left" w:pos="7598"/>
        </w:tabs>
        <w:ind w:left="43"/>
        <w:rPr>
          <w:sz w:val="28"/>
          <w:szCs w:val="28"/>
        </w:rPr>
      </w:pPr>
    </w:p>
    <w:p w14:paraId="208D9847" w14:textId="77777777" w:rsidR="00757DC1" w:rsidRDefault="00757DC1">
      <w:pPr>
        <w:shd w:val="clear" w:color="auto" w:fill="FFFFFF"/>
        <w:tabs>
          <w:tab w:val="left" w:pos="4430"/>
          <w:tab w:val="left" w:pos="7598"/>
        </w:tabs>
        <w:ind w:left="43"/>
        <w:rPr>
          <w:sz w:val="28"/>
          <w:szCs w:val="28"/>
        </w:rPr>
      </w:pPr>
    </w:p>
    <w:p w14:paraId="7317A213" w14:textId="77777777" w:rsidR="00757DC1" w:rsidRDefault="00757DC1">
      <w:pPr>
        <w:shd w:val="clear" w:color="auto" w:fill="FFFFFF"/>
        <w:tabs>
          <w:tab w:val="left" w:pos="4430"/>
          <w:tab w:val="left" w:pos="7598"/>
        </w:tabs>
        <w:ind w:left="43"/>
        <w:rPr>
          <w:sz w:val="28"/>
          <w:szCs w:val="28"/>
        </w:rPr>
      </w:pPr>
    </w:p>
    <w:p w14:paraId="6CB19B46" w14:textId="77777777" w:rsidR="00757DC1" w:rsidRDefault="00757DC1">
      <w:pPr>
        <w:shd w:val="clear" w:color="auto" w:fill="FFFFFF"/>
        <w:tabs>
          <w:tab w:val="left" w:pos="4430"/>
          <w:tab w:val="left" w:pos="7598"/>
        </w:tabs>
        <w:ind w:left="43"/>
        <w:rPr>
          <w:sz w:val="28"/>
          <w:szCs w:val="28"/>
        </w:rPr>
      </w:pPr>
    </w:p>
    <w:p w14:paraId="749ECDAE" w14:textId="77777777" w:rsidR="00757DC1" w:rsidRDefault="00757DC1">
      <w:pPr>
        <w:shd w:val="clear" w:color="auto" w:fill="FFFFFF"/>
        <w:tabs>
          <w:tab w:val="left" w:pos="4430"/>
          <w:tab w:val="left" w:pos="7598"/>
        </w:tabs>
        <w:ind w:left="43"/>
        <w:rPr>
          <w:sz w:val="28"/>
          <w:szCs w:val="28"/>
        </w:rPr>
      </w:pPr>
    </w:p>
    <w:p w14:paraId="0B4572CB" w14:textId="77777777" w:rsidR="00757DC1" w:rsidRDefault="00757DC1">
      <w:pPr>
        <w:shd w:val="clear" w:color="auto" w:fill="FFFFFF"/>
        <w:tabs>
          <w:tab w:val="left" w:pos="4430"/>
          <w:tab w:val="left" w:pos="7598"/>
        </w:tabs>
        <w:ind w:left="43"/>
        <w:rPr>
          <w:sz w:val="28"/>
          <w:szCs w:val="28"/>
        </w:rPr>
      </w:pPr>
    </w:p>
    <w:p w14:paraId="02517C7D" w14:textId="77777777" w:rsidR="00757DC1" w:rsidRDefault="00757DC1">
      <w:pPr>
        <w:shd w:val="clear" w:color="auto" w:fill="FFFFFF"/>
        <w:tabs>
          <w:tab w:val="left" w:pos="4430"/>
          <w:tab w:val="left" w:pos="7598"/>
        </w:tabs>
        <w:ind w:left="43"/>
        <w:rPr>
          <w:sz w:val="28"/>
          <w:szCs w:val="28"/>
        </w:rPr>
      </w:pPr>
    </w:p>
    <w:p w14:paraId="0B21775E" w14:textId="77777777" w:rsidR="00757DC1" w:rsidRDefault="00757DC1">
      <w:pPr>
        <w:shd w:val="clear" w:color="auto" w:fill="FFFFFF"/>
        <w:tabs>
          <w:tab w:val="left" w:pos="4430"/>
          <w:tab w:val="left" w:pos="7598"/>
        </w:tabs>
        <w:ind w:left="43"/>
        <w:rPr>
          <w:sz w:val="28"/>
          <w:szCs w:val="28"/>
        </w:rPr>
      </w:pPr>
    </w:p>
    <w:p w14:paraId="1DED0E38" w14:textId="77777777" w:rsidR="00757DC1" w:rsidRDefault="00757DC1">
      <w:pPr>
        <w:shd w:val="clear" w:color="auto" w:fill="FFFFFF"/>
        <w:tabs>
          <w:tab w:val="left" w:pos="4430"/>
          <w:tab w:val="left" w:pos="7598"/>
        </w:tabs>
        <w:ind w:left="43"/>
        <w:rPr>
          <w:sz w:val="28"/>
          <w:szCs w:val="28"/>
        </w:rPr>
      </w:pPr>
    </w:p>
    <w:p w14:paraId="2A47463D" w14:textId="77777777" w:rsidR="00757DC1" w:rsidRDefault="00757DC1">
      <w:pPr>
        <w:shd w:val="clear" w:color="auto" w:fill="FFFFFF"/>
        <w:tabs>
          <w:tab w:val="left" w:pos="4430"/>
          <w:tab w:val="left" w:pos="7598"/>
        </w:tabs>
        <w:ind w:left="43"/>
        <w:rPr>
          <w:sz w:val="28"/>
          <w:szCs w:val="28"/>
        </w:rPr>
      </w:pPr>
    </w:p>
    <w:p w14:paraId="0B5E5CD4" w14:textId="77777777" w:rsidR="00757DC1" w:rsidRDefault="00757DC1">
      <w:pPr>
        <w:shd w:val="clear" w:color="auto" w:fill="FFFFFF"/>
        <w:tabs>
          <w:tab w:val="left" w:pos="4430"/>
          <w:tab w:val="left" w:pos="7598"/>
        </w:tabs>
        <w:ind w:left="43"/>
        <w:rPr>
          <w:sz w:val="28"/>
          <w:szCs w:val="28"/>
        </w:rPr>
      </w:pPr>
    </w:p>
    <w:p w14:paraId="3E1BF7DC" w14:textId="77777777" w:rsidR="00757DC1" w:rsidRDefault="00757DC1">
      <w:pPr>
        <w:shd w:val="clear" w:color="auto" w:fill="FFFFFF"/>
        <w:tabs>
          <w:tab w:val="left" w:pos="4430"/>
          <w:tab w:val="left" w:pos="7598"/>
        </w:tabs>
        <w:ind w:left="43"/>
        <w:rPr>
          <w:sz w:val="28"/>
          <w:szCs w:val="28"/>
        </w:rPr>
      </w:pPr>
    </w:p>
    <w:p w14:paraId="52009604" w14:textId="77777777" w:rsidR="00757DC1" w:rsidRDefault="004D718E">
      <w:pPr>
        <w:shd w:val="clear" w:color="auto" w:fill="FFFFFF"/>
        <w:tabs>
          <w:tab w:val="left" w:pos="4430"/>
          <w:tab w:val="left" w:pos="7598"/>
        </w:tabs>
        <w:ind w:left="43"/>
        <w:rPr>
          <w:sz w:val="28"/>
          <w:szCs w:val="28"/>
        </w:rPr>
      </w:pPr>
      <w:r>
        <w:rPr>
          <w:noProof/>
        </w:rPr>
        <mc:AlternateContent>
          <mc:Choice Requires="wps">
            <w:drawing>
              <wp:anchor distT="0" distB="0" distL="114300" distR="114300" simplePos="0" relativeHeight="251660288" behindDoc="0" locked="0" layoutInCell="1" allowOverlap="1" wp14:anchorId="5D125614" wp14:editId="237D2BC9">
                <wp:simplePos x="0" y="0"/>
                <wp:positionH relativeFrom="column">
                  <wp:posOffset>3034665</wp:posOffset>
                </wp:positionH>
                <wp:positionV relativeFrom="paragraph">
                  <wp:posOffset>166370</wp:posOffset>
                </wp:positionV>
                <wp:extent cx="803275" cy="161925"/>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3275" cy="161925"/>
                        </a:xfrm>
                        <a:prstGeom prst="rect">
                          <a:avLst/>
                        </a:prstGeom>
                        <a:extLst>
                          <a:ext uri="{AF507438-7753-43E0-B8FC-AC1667EBCBE1}">
                            <a14:hiddenEffects xmlns:a14="http://schemas.microsoft.com/office/drawing/2010/main">
                              <a:effectLst/>
                            </a14:hiddenEffects>
                          </a:ext>
                        </a:extLst>
                      </wps:spPr>
                      <wps:txbx>
                        <w:txbxContent>
                          <w:p w14:paraId="140594CA" w14:textId="77777777" w:rsidR="00401F07" w:rsidRPr="00F87894" w:rsidRDefault="00401F07" w:rsidP="00401F07">
                            <w:pPr>
                              <w:pStyle w:val="a8"/>
                              <w:spacing w:before="0" w:beforeAutospacing="0" w:after="0" w:afterAutospacing="0"/>
                              <w:jc w:val="center"/>
                              <w:rPr>
                                <w:i/>
                                <w:sz w:val="16"/>
                                <w:szCs w:val="16"/>
                              </w:rPr>
                            </w:pPr>
                            <w:r w:rsidRPr="00F87894">
                              <w:rPr>
                                <w:i/>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п.Сембаза</w:t>
                            </w:r>
                          </w:p>
                        </w:txbxContent>
                      </wps:txbx>
                      <wps:bodyPr wrap="square" numCol="1" fromWordArt="1">
                        <a:prstTxWarp prst="textPlain">
                          <a:avLst>
                            <a:gd name="adj" fmla="val 50222"/>
                          </a:avLst>
                        </a:prstTxWarp>
                        <a:noAutofit/>
                      </wps:bodyPr>
                    </wps:wsp>
                  </a:graphicData>
                </a:graphic>
                <wp14:sizeRelH relativeFrom="page">
                  <wp14:pctWidth>0</wp14:pctWidth>
                </wp14:sizeRelH>
                <wp14:sizeRelV relativeFrom="page">
                  <wp14:pctHeight>0</wp14:pctHeight>
                </wp14:sizeRelV>
              </wp:anchor>
            </w:drawing>
          </mc:Choice>
          <mc:Fallback>
            <w:pict>
              <v:shapetype w14:anchorId="5D125614" id="_x0000_t202" coordsize="21600,21600" o:spt="202" path="m,l,21600r21600,l21600,xe">
                <v:stroke joinstyle="miter"/>
                <v:path gradientshapeok="t" o:connecttype="rect"/>
              </v:shapetype>
              <v:shape id="WordArt 3" o:spid="_x0000_s1026" type="#_x0000_t202" style="position:absolute;left:0;text-align:left;margin-left:238.95pt;margin-top:13.1pt;width:63.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" filled="f" stroked="f">
                <o:lock v:ext="edit" shapetype="t"/>
                <v:textbox>
                  <w:txbxContent>
                    <w:p w14:paraId="140594CA" w14:textId="77777777" w:rsidR="00401F07" w:rsidRPr="00F87894" w:rsidRDefault="00401F07" w:rsidP="00401F07">
                      <w:pPr>
                        <w:pStyle w:val="a8"/>
                        <w:spacing w:before="0" w:beforeAutospacing="0" w:after="0" w:afterAutospacing="0"/>
                        <w:jc w:val="center"/>
                        <w:rPr>
                          <w:i/>
                          <w:sz w:val="16"/>
                          <w:szCs w:val="16"/>
                        </w:rPr>
                      </w:pPr>
                      <w:r w:rsidRPr="00F87894">
                        <w:rPr>
                          <w:i/>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п.Сембаза</w:t>
                      </w:r>
                    </w:p>
                  </w:txbxContent>
                </v:textbox>
              </v:shape>
            </w:pict>
          </mc:Fallback>
        </mc:AlternateContent>
      </w:r>
    </w:p>
    <w:p w14:paraId="7B87E693" w14:textId="77777777" w:rsidR="00757DC1" w:rsidRDefault="00757DC1">
      <w:pPr>
        <w:shd w:val="clear" w:color="auto" w:fill="FFFFFF"/>
        <w:tabs>
          <w:tab w:val="left" w:pos="4430"/>
          <w:tab w:val="left" w:pos="7598"/>
        </w:tabs>
        <w:ind w:left="43"/>
        <w:rPr>
          <w:sz w:val="28"/>
          <w:szCs w:val="28"/>
        </w:rPr>
      </w:pPr>
    </w:p>
    <w:p w14:paraId="27A58E6A" w14:textId="77777777" w:rsidR="00757DC1" w:rsidRDefault="00757DC1">
      <w:pPr>
        <w:shd w:val="clear" w:color="auto" w:fill="FFFFFF"/>
        <w:tabs>
          <w:tab w:val="left" w:pos="4430"/>
          <w:tab w:val="left" w:pos="7598"/>
        </w:tabs>
        <w:ind w:left="43"/>
        <w:rPr>
          <w:sz w:val="28"/>
          <w:szCs w:val="28"/>
        </w:rPr>
      </w:pPr>
    </w:p>
    <w:p w14:paraId="15553979" w14:textId="77777777" w:rsidR="00757DC1" w:rsidRDefault="00757DC1">
      <w:pPr>
        <w:shd w:val="clear" w:color="auto" w:fill="FFFFFF"/>
        <w:tabs>
          <w:tab w:val="left" w:pos="4430"/>
          <w:tab w:val="left" w:pos="7598"/>
        </w:tabs>
        <w:ind w:left="43"/>
        <w:rPr>
          <w:sz w:val="28"/>
          <w:szCs w:val="28"/>
        </w:rPr>
      </w:pPr>
    </w:p>
    <w:p w14:paraId="018A9CF2" w14:textId="77777777" w:rsidR="00757DC1" w:rsidRDefault="00757DC1">
      <w:pPr>
        <w:shd w:val="clear" w:color="auto" w:fill="FFFFFF"/>
        <w:tabs>
          <w:tab w:val="left" w:pos="4430"/>
          <w:tab w:val="left" w:pos="7598"/>
        </w:tabs>
        <w:ind w:left="43"/>
        <w:rPr>
          <w:sz w:val="28"/>
          <w:szCs w:val="28"/>
        </w:rPr>
      </w:pPr>
    </w:p>
    <w:p w14:paraId="3DB3960E" w14:textId="77777777" w:rsidR="00757DC1" w:rsidRDefault="00757DC1">
      <w:pPr>
        <w:shd w:val="clear" w:color="auto" w:fill="FFFFFF"/>
        <w:tabs>
          <w:tab w:val="left" w:pos="4430"/>
          <w:tab w:val="left" w:pos="7598"/>
        </w:tabs>
        <w:ind w:left="43"/>
        <w:rPr>
          <w:sz w:val="28"/>
          <w:szCs w:val="28"/>
        </w:rPr>
      </w:pPr>
    </w:p>
    <w:p w14:paraId="2D905C06" w14:textId="77777777" w:rsidR="00757DC1" w:rsidRDefault="00757DC1">
      <w:pPr>
        <w:shd w:val="clear" w:color="auto" w:fill="FFFFFF"/>
        <w:tabs>
          <w:tab w:val="left" w:pos="4430"/>
          <w:tab w:val="left" w:pos="7598"/>
        </w:tabs>
        <w:ind w:left="43"/>
        <w:rPr>
          <w:sz w:val="28"/>
          <w:szCs w:val="28"/>
        </w:rPr>
      </w:pPr>
    </w:p>
    <w:p w14:paraId="16271551" w14:textId="77777777" w:rsidR="00757DC1" w:rsidRDefault="00757DC1">
      <w:pPr>
        <w:shd w:val="clear" w:color="auto" w:fill="FFFFFF"/>
        <w:tabs>
          <w:tab w:val="left" w:pos="4430"/>
          <w:tab w:val="left" w:pos="7598"/>
        </w:tabs>
        <w:ind w:left="43"/>
        <w:rPr>
          <w:sz w:val="28"/>
          <w:szCs w:val="28"/>
        </w:rPr>
      </w:pPr>
    </w:p>
    <w:p w14:paraId="746994AC" w14:textId="77777777" w:rsidR="00757DC1" w:rsidRDefault="00757DC1">
      <w:pPr>
        <w:shd w:val="clear" w:color="auto" w:fill="FFFFFF"/>
        <w:tabs>
          <w:tab w:val="left" w:pos="4430"/>
          <w:tab w:val="left" w:pos="7598"/>
        </w:tabs>
        <w:ind w:left="43"/>
        <w:rPr>
          <w:sz w:val="28"/>
          <w:szCs w:val="28"/>
        </w:rPr>
      </w:pPr>
    </w:p>
    <w:p w14:paraId="117978EF" w14:textId="77777777" w:rsidR="00757DC1" w:rsidRDefault="00757DC1">
      <w:pPr>
        <w:shd w:val="clear" w:color="auto" w:fill="FFFFFF"/>
        <w:tabs>
          <w:tab w:val="left" w:pos="4430"/>
          <w:tab w:val="left" w:pos="7598"/>
        </w:tabs>
        <w:ind w:left="43"/>
        <w:rPr>
          <w:sz w:val="28"/>
          <w:szCs w:val="28"/>
        </w:rPr>
      </w:pPr>
    </w:p>
    <w:p w14:paraId="7C211268" w14:textId="77777777" w:rsidR="00757DC1" w:rsidRDefault="00757DC1">
      <w:pPr>
        <w:shd w:val="clear" w:color="auto" w:fill="FFFFFF"/>
        <w:tabs>
          <w:tab w:val="left" w:pos="4430"/>
          <w:tab w:val="left" w:pos="7598"/>
        </w:tabs>
        <w:ind w:left="43"/>
        <w:rPr>
          <w:sz w:val="28"/>
          <w:szCs w:val="28"/>
        </w:rPr>
      </w:pPr>
    </w:p>
    <w:sectPr w:rsidR="00757DC1">
      <w:pgSz w:w="11909" w:h="16834"/>
      <w:pgMar w:top="1134" w:right="851" w:bottom="1134" w:left="1701"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1A02568"/>
    <w:lvl w:ilvl="0">
      <w:numFmt w:val="decimal"/>
      <w:lvlText w:val="*"/>
      <w:lvlJc w:val="left"/>
    </w:lvl>
  </w:abstractNum>
  <w:abstractNum w:abstractNumId="1" w15:restartNumberingAfterBreak="0">
    <w:nsid w:val="2EDF535E"/>
    <w:multiLevelType w:val="singleLevel"/>
    <w:tmpl w:val="F43438A0"/>
    <w:lvl w:ilvl="0">
      <w:start w:val="1"/>
      <w:numFmt w:val="decimal"/>
      <w:lvlText w:val="%1."/>
      <w:legacy w:legacy="1" w:legacySpace="0" w:legacyIndent="274"/>
      <w:lvlJc w:val="left"/>
      <w:rPr>
        <w:rFonts w:ascii="Times New Roman" w:hAnsi="Times New Roman" w:hint="default"/>
      </w:rPr>
    </w:lvl>
  </w:abstractNum>
  <w:abstractNum w:abstractNumId="2" w15:restartNumberingAfterBreak="0">
    <w:nsid w:val="5C3775BE"/>
    <w:multiLevelType w:val="singleLevel"/>
    <w:tmpl w:val="792C26B4"/>
    <w:lvl w:ilvl="0">
      <w:start w:val="4"/>
      <w:numFmt w:val="decimal"/>
      <w:lvlText w:val="%1."/>
      <w:legacy w:legacy="1" w:legacySpace="0" w:legacyIndent="374"/>
      <w:lvlJc w:val="left"/>
      <w:rPr>
        <w:rFonts w:ascii="Times New Roman" w:hAnsi="Times New Roman" w:hint="default"/>
      </w:rPr>
    </w:lvl>
  </w:abstractNum>
  <w:num w:numId="1">
    <w:abstractNumId w:val="1"/>
  </w:num>
  <w:num w:numId="2">
    <w:abstractNumId w:val="2"/>
  </w:num>
  <w:num w:numId="3">
    <w:abstractNumId w:val="0"/>
    <w:lvlOverride w:ilvl="0">
      <w:lvl w:ilvl="0">
        <w:start w:val="65535"/>
        <w:numFmt w:val="bullet"/>
        <w:lvlText w:val="-"/>
        <w:legacy w:legacy="1" w:legacySpace="0" w:legacyIndent="355"/>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D9"/>
    <w:rsid w:val="00032D3F"/>
    <w:rsid w:val="00070822"/>
    <w:rsid w:val="00255AD9"/>
    <w:rsid w:val="0029386D"/>
    <w:rsid w:val="003B6F4A"/>
    <w:rsid w:val="00401F07"/>
    <w:rsid w:val="0045441F"/>
    <w:rsid w:val="004D718E"/>
    <w:rsid w:val="005E39D2"/>
    <w:rsid w:val="0067505D"/>
    <w:rsid w:val="00694030"/>
    <w:rsid w:val="007341EF"/>
    <w:rsid w:val="00757DC1"/>
    <w:rsid w:val="00851B81"/>
    <w:rsid w:val="0088645A"/>
    <w:rsid w:val="00A208EE"/>
    <w:rsid w:val="00B0361F"/>
    <w:rsid w:val="00C657ED"/>
    <w:rsid w:val="00CC056D"/>
    <w:rsid w:val="00DE23D4"/>
    <w:rsid w:val="00E76681"/>
    <w:rsid w:val="00F87894"/>
    <w:rsid w:val="00FF7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C4F2E"/>
  <w15:chartTrackingRefBased/>
  <w15:docId w15:val="{29016D92-0174-43A1-AB16-F428A8E9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adjustRightInd w:val="0"/>
    </w:pPr>
  </w:style>
  <w:style w:type="paragraph" w:styleId="1">
    <w:name w:val="heading 1"/>
    <w:basedOn w:val="a"/>
    <w:next w:val="a"/>
    <w:link w:val="10"/>
    <w:qFormat/>
    <w:pPr>
      <w:keepNext/>
      <w:widowControl/>
      <w:autoSpaceDE/>
      <w:autoSpaceDN/>
      <w:adjustRightInd/>
      <w:jc w:val="center"/>
      <w:outlineLvl w:val="0"/>
    </w:pPr>
    <w:rPr>
      <w:b/>
      <w:bCs/>
      <w:caps/>
      <w:sz w:val="28"/>
      <w:szCs w:val="24"/>
    </w:rPr>
  </w:style>
  <w:style w:type="paragraph" w:styleId="2">
    <w:name w:val="heading 2"/>
    <w:basedOn w:val="a"/>
    <w:next w:val="a"/>
    <w:link w:val="20"/>
    <w:qFormat/>
    <w:pPr>
      <w:keepNext/>
      <w:widowControl/>
      <w:autoSpaceDE/>
      <w:autoSpaceDN/>
      <w:adjustRightInd/>
      <w:jc w:val="both"/>
      <w:outlineLvl w:val="1"/>
    </w:pPr>
    <w:rPr>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hd w:val="clear" w:color="auto" w:fill="FFFFFF"/>
      <w:spacing w:before="38"/>
      <w:ind w:left="1157"/>
      <w:jc w:val="center"/>
    </w:pPr>
    <w:rPr>
      <w:b/>
      <w:bCs/>
      <w:color w:val="000000"/>
      <w:spacing w:val="4"/>
      <w:sz w:val="32"/>
      <w:szCs w:val="32"/>
    </w:rPr>
  </w:style>
  <w:style w:type="paragraph" w:styleId="a4">
    <w:name w:val="Body Text"/>
    <w:basedOn w:val="a"/>
    <w:pPr>
      <w:spacing w:after="120"/>
    </w:pPr>
  </w:style>
  <w:style w:type="paragraph" w:styleId="21">
    <w:name w:val="Body Text 2"/>
    <w:basedOn w:val="a"/>
    <w:pPr>
      <w:spacing w:after="120" w:line="480" w:lineRule="auto"/>
    </w:pPr>
  </w:style>
  <w:style w:type="character" w:customStyle="1" w:styleId="10">
    <w:name w:val="Заголовок 1 Знак"/>
    <w:basedOn w:val="a0"/>
    <w:link w:val="1"/>
    <w:rsid w:val="00C657ED"/>
    <w:rPr>
      <w:b/>
      <w:bCs/>
      <w:caps/>
      <w:sz w:val="28"/>
      <w:szCs w:val="24"/>
    </w:rPr>
  </w:style>
  <w:style w:type="character" w:customStyle="1" w:styleId="20">
    <w:name w:val="Заголовок 2 Знак"/>
    <w:basedOn w:val="a0"/>
    <w:link w:val="2"/>
    <w:rsid w:val="00C657ED"/>
    <w:rPr>
      <w:b/>
      <w:bCs/>
      <w:sz w:val="28"/>
      <w:szCs w:val="24"/>
    </w:rPr>
  </w:style>
  <w:style w:type="paragraph" w:customStyle="1" w:styleId="a5">
    <w:basedOn w:val="a"/>
    <w:next w:val="a6"/>
    <w:qFormat/>
    <w:rsid w:val="00757DC1"/>
    <w:pPr>
      <w:widowControl/>
      <w:autoSpaceDE/>
      <w:autoSpaceDN/>
      <w:adjustRightInd/>
      <w:jc w:val="center"/>
    </w:pPr>
    <w:rPr>
      <w:b/>
      <w:bCs/>
      <w:sz w:val="28"/>
      <w:szCs w:val="24"/>
    </w:rPr>
  </w:style>
  <w:style w:type="paragraph" w:styleId="a6">
    <w:name w:val="Title"/>
    <w:basedOn w:val="a"/>
    <w:next w:val="a"/>
    <w:link w:val="a7"/>
    <w:qFormat/>
    <w:rsid w:val="00757DC1"/>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Заголовок Знак"/>
    <w:basedOn w:val="a0"/>
    <w:link w:val="a6"/>
    <w:rsid w:val="00757DC1"/>
    <w:rPr>
      <w:rFonts w:asciiTheme="majorHAnsi" w:eastAsiaTheme="majorEastAsia" w:hAnsiTheme="majorHAnsi" w:cstheme="majorBidi"/>
      <w:b/>
      <w:bCs/>
      <w:kern w:val="28"/>
      <w:sz w:val="32"/>
      <w:szCs w:val="32"/>
    </w:rPr>
  </w:style>
  <w:style w:type="paragraph" w:styleId="a8">
    <w:name w:val="Normal (Web)"/>
    <w:basedOn w:val="a"/>
    <w:uiPriority w:val="99"/>
    <w:unhideWhenUsed/>
    <w:rsid w:val="00401F07"/>
    <w:pPr>
      <w:widowControl/>
      <w:autoSpaceDE/>
      <w:autoSpaceDN/>
      <w:adjustRightInd/>
      <w:spacing w:before="100" w:beforeAutospacing="1" w:after="100" w:afterAutospacing="1"/>
    </w:pPr>
    <w:rPr>
      <w:sz w:val="24"/>
      <w:szCs w:val="24"/>
    </w:rPr>
  </w:style>
  <w:style w:type="paragraph" w:customStyle="1" w:styleId="ConsNormal">
    <w:name w:val="ConsNormal"/>
    <w:rsid w:val="00DE23D4"/>
    <w:pPr>
      <w:widowControl w:val="0"/>
      <w:autoSpaceDE w:val="0"/>
      <w:autoSpaceDN w:val="0"/>
      <w:adjustRightInd w:val="0"/>
      <w:ind w:right="19772" w:firstLine="720"/>
    </w:pPr>
    <w:rPr>
      <w:rFonts w:ascii="Arial Black" w:hAnsi="Arial Black" w:cs="Arial Bla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708945">
      <w:bodyDiv w:val="1"/>
      <w:marLeft w:val="0"/>
      <w:marRight w:val="0"/>
      <w:marTop w:val="0"/>
      <w:marBottom w:val="0"/>
      <w:divBdr>
        <w:top w:val="none" w:sz="0" w:space="0" w:color="auto"/>
        <w:left w:val="none" w:sz="0" w:space="0" w:color="auto"/>
        <w:bottom w:val="none" w:sz="0" w:space="0" w:color="auto"/>
        <w:right w:val="none" w:sz="0" w:space="0" w:color="auto"/>
      </w:divBdr>
    </w:div>
    <w:div w:id="177690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454</Words>
  <Characters>2588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ИЗБИРАТЕЛЬНАЯ КОМИССИЯ КУРСКОЙ ОБЛАСТИ</vt:lpstr>
    </vt:vector>
  </TitlesOfParts>
  <Company>FCI</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ИЗБИРАТЕЛЬНАЯ КОМИССИЯ КУРСКОЙ ОБЛАСТИ</dc:title>
  <dc:subject/>
  <dc:creator>user13</dc:creator>
  <cp:keywords/>
  <dc:description/>
  <cp:lastModifiedBy>Администрация</cp:lastModifiedBy>
  <cp:revision>12</cp:revision>
  <cp:lastPrinted>2025-03-18T08:25:00Z</cp:lastPrinted>
  <dcterms:created xsi:type="dcterms:W3CDTF">2025-02-06T12:31:00Z</dcterms:created>
  <dcterms:modified xsi:type="dcterms:W3CDTF">2025-03-18T09:00:00Z</dcterms:modified>
</cp:coreProperties>
</file>