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3" w:rsidRPr="00521DB7" w:rsidRDefault="00FB18A3" w:rsidP="00521DB7">
      <w:pPr>
        <w:ind w:firstLine="709"/>
        <w:rPr>
          <w:rFonts w:ascii="Arial" w:hAnsi="Arial" w:cs="Arial"/>
          <w:b/>
          <w:caps/>
          <w:sz w:val="32"/>
          <w:szCs w:val="32"/>
          <w:lang w:val="ru-RU"/>
        </w:rPr>
      </w:pPr>
      <w:r>
        <w:rPr>
          <w:rFonts w:ascii="Arial" w:hAnsi="Arial" w:cs="Arial"/>
          <w:b/>
          <w:caps/>
          <w:sz w:val="32"/>
          <w:szCs w:val="32"/>
          <w:lang w:val="ru-RU"/>
        </w:rPr>
        <w:t xml:space="preserve">                      </w:t>
      </w:r>
      <w:r w:rsidRPr="00521DB7">
        <w:rPr>
          <w:rFonts w:ascii="Arial" w:hAnsi="Arial" w:cs="Arial"/>
          <w:b/>
          <w:caps/>
          <w:sz w:val="32"/>
          <w:szCs w:val="32"/>
          <w:lang w:val="ru-RU"/>
        </w:rPr>
        <w:t>Собрание депутатов</w:t>
      </w:r>
    </w:p>
    <w:p w:rsidR="00FB18A3" w:rsidRPr="00521DB7" w:rsidRDefault="00FB18A3" w:rsidP="00521DB7">
      <w:pPr>
        <w:ind w:firstLine="709"/>
        <w:rPr>
          <w:rFonts w:ascii="Arial" w:hAnsi="Arial" w:cs="Arial"/>
          <w:b/>
          <w:caps/>
          <w:sz w:val="32"/>
          <w:szCs w:val="32"/>
          <w:lang w:val="ru-RU"/>
        </w:rPr>
      </w:pPr>
      <w:r>
        <w:rPr>
          <w:rFonts w:ascii="Arial" w:hAnsi="Arial" w:cs="Arial"/>
          <w:b/>
          <w:caps/>
          <w:sz w:val="32"/>
          <w:szCs w:val="32"/>
          <w:lang w:val="ru-RU"/>
        </w:rPr>
        <w:t xml:space="preserve">                     </w:t>
      </w:r>
      <w:r w:rsidRPr="00521DB7">
        <w:rPr>
          <w:rFonts w:ascii="Arial" w:hAnsi="Arial" w:cs="Arial"/>
          <w:b/>
          <w:caps/>
          <w:sz w:val="32"/>
          <w:szCs w:val="32"/>
          <w:lang w:val="ru-RU"/>
        </w:rPr>
        <w:t>Крупецкого сельсовета</w:t>
      </w:r>
    </w:p>
    <w:p w:rsidR="00FB18A3" w:rsidRPr="00521DB7" w:rsidRDefault="00FB18A3" w:rsidP="00521DB7">
      <w:pPr>
        <w:ind w:firstLine="70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521DB7">
        <w:rPr>
          <w:rFonts w:ascii="Arial" w:hAnsi="Arial" w:cs="Arial"/>
          <w:b/>
          <w:caps/>
          <w:sz w:val="32"/>
          <w:szCs w:val="32"/>
          <w:lang w:val="ru-RU"/>
        </w:rPr>
        <w:t>Рыльского района</w:t>
      </w:r>
    </w:p>
    <w:p w:rsidR="00FB18A3" w:rsidRPr="00521DB7" w:rsidRDefault="00FB18A3" w:rsidP="00521DB7">
      <w:pPr>
        <w:ind w:firstLine="709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</w:p>
    <w:p w:rsidR="00FB18A3" w:rsidRPr="00074A26" w:rsidRDefault="00FB18A3" w:rsidP="00521DB7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74A26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FB18A3" w:rsidRPr="00074A26" w:rsidRDefault="00FB18A3" w:rsidP="00521DB7">
      <w:pPr>
        <w:pStyle w:val="BodyText"/>
        <w:ind w:firstLine="709"/>
        <w:rPr>
          <w:rFonts w:ascii="Arial" w:hAnsi="Arial" w:cs="Arial"/>
          <w:b/>
          <w:sz w:val="32"/>
          <w:szCs w:val="32"/>
        </w:rPr>
      </w:pPr>
      <w:r w:rsidRPr="00074A26">
        <w:rPr>
          <w:rFonts w:ascii="Arial" w:hAnsi="Arial" w:cs="Arial"/>
          <w:b/>
          <w:sz w:val="32"/>
          <w:szCs w:val="32"/>
        </w:rPr>
        <w:t xml:space="preserve">от 25 декабря </w:t>
      </w:r>
      <w:smartTag w:uri="urn:schemas-microsoft-com:office:smarttags" w:element="metricconverter">
        <w:smartTagPr>
          <w:attr w:name="ProductID" w:val="2024 г"/>
        </w:smartTagPr>
        <w:r w:rsidRPr="00074A26">
          <w:rPr>
            <w:rFonts w:ascii="Arial" w:hAnsi="Arial" w:cs="Arial"/>
            <w:b/>
            <w:sz w:val="32"/>
            <w:szCs w:val="32"/>
          </w:rPr>
          <w:t>2024 г</w:t>
        </w:r>
      </w:smartTag>
      <w:r w:rsidRPr="00074A26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189</w:t>
      </w:r>
    </w:p>
    <w:p w:rsidR="00FB18A3" w:rsidRPr="00074A26" w:rsidRDefault="00FB18A3" w:rsidP="00521DB7">
      <w:pPr>
        <w:pStyle w:val="BodyText"/>
        <w:ind w:firstLine="709"/>
        <w:rPr>
          <w:rFonts w:ascii="Arial" w:hAnsi="Arial" w:cs="Arial"/>
          <w:b/>
          <w:sz w:val="32"/>
          <w:szCs w:val="32"/>
        </w:rPr>
      </w:pPr>
    </w:p>
    <w:p w:rsidR="00FB18A3" w:rsidRPr="00521DB7" w:rsidRDefault="00FB18A3" w:rsidP="00521DB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74A26">
        <w:rPr>
          <w:rFonts w:ascii="Arial" w:hAnsi="Arial" w:cs="Arial"/>
          <w:b/>
          <w:sz w:val="32"/>
          <w:szCs w:val="32"/>
          <w:lang w:val="ru-RU"/>
        </w:rPr>
        <w:t>О бюджете Крупецкого сельсовета</w:t>
      </w:r>
    </w:p>
    <w:p w:rsidR="00FB18A3" w:rsidRPr="00521DB7" w:rsidRDefault="00FB18A3" w:rsidP="00521DB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21DB7">
        <w:rPr>
          <w:rFonts w:ascii="Arial" w:hAnsi="Arial" w:cs="Arial"/>
          <w:b/>
          <w:sz w:val="32"/>
          <w:szCs w:val="32"/>
          <w:lang w:val="ru-RU"/>
        </w:rPr>
        <w:t>Рыльског</w:t>
      </w:r>
      <w:r>
        <w:rPr>
          <w:rFonts w:ascii="Arial" w:hAnsi="Arial" w:cs="Arial"/>
          <w:b/>
          <w:sz w:val="32"/>
          <w:szCs w:val="32"/>
          <w:lang w:val="ru-RU"/>
        </w:rPr>
        <w:t>о района Курской области на 2025 год и на плановый период 2026</w:t>
      </w:r>
      <w:r w:rsidRPr="00521DB7">
        <w:rPr>
          <w:rFonts w:ascii="Arial" w:hAnsi="Arial" w:cs="Arial"/>
          <w:b/>
          <w:sz w:val="32"/>
          <w:szCs w:val="32"/>
          <w:lang w:val="ru-RU"/>
        </w:rPr>
        <w:t xml:space="preserve"> и 202</w:t>
      </w:r>
      <w:r>
        <w:rPr>
          <w:rFonts w:ascii="Arial" w:hAnsi="Arial" w:cs="Arial"/>
          <w:b/>
          <w:sz w:val="32"/>
          <w:szCs w:val="32"/>
          <w:lang w:val="ru-RU"/>
        </w:rPr>
        <w:t>7</w:t>
      </w:r>
      <w:r w:rsidRPr="00521DB7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</w:p>
    <w:p w:rsidR="00FB18A3" w:rsidRPr="00521DB7" w:rsidRDefault="00FB18A3" w:rsidP="00521DB7">
      <w:pPr>
        <w:ind w:firstLine="709"/>
        <w:jc w:val="both"/>
        <w:rPr>
          <w:rFonts w:ascii="Arial" w:hAnsi="Arial" w:cs="Arial"/>
          <w:lang w:val="ru-RU"/>
        </w:rPr>
      </w:pPr>
    </w:p>
    <w:p w:rsidR="00FB18A3" w:rsidRPr="00521DB7" w:rsidRDefault="00FB18A3" w:rsidP="00521DB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FB18A3" w:rsidRPr="007D1160" w:rsidRDefault="00FB18A3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red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В соответствии с Бюджетным </w:t>
      </w:r>
      <w:hyperlink r:id="rId5" w:history="1">
        <w:r w:rsidRPr="00F44A4A">
          <w:rPr>
            <w:rFonts w:ascii="Arial" w:hAnsi="Arial" w:cs="Arial"/>
            <w:lang w:val="ru-RU"/>
          </w:rPr>
          <w:t>кодексом</w:t>
        </w:r>
      </w:hyperlink>
      <w:r w:rsidRPr="00F44A4A">
        <w:rPr>
          <w:rFonts w:ascii="Arial" w:hAnsi="Arial" w:cs="Arial"/>
          <w:lang w:val="ru-RU"/>
        </w:rPr>
        <w:t xml:space="preserve"> Российской Федерации, Федеральным </w:t>
      </w:r>
      <w:hyperlink r:id="rId6" w:history="1">
        <w:r w:rsidRPr="00F44A4A">
          <w:rPr>
            <w:rFonts w:ascii="Arial" w:hAnsi="Arial" w:cs="Arial"/>
            <w:lang w:val="ru-RU"/>
          </w:rPr>
          <w:t>законом</w:t>
        </w:r>
      </w:hyperlink>
      <w:r w:rsidRPr="00F44A4A">
        <w:rPr>
          <w:rFonts w:ascii="Arial" w:hAnsi="Arial" w:cs="Arial"/>
          <w:lang w:val="ru-RU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7" w:history="1">
        <w:r w:rsidRPr="00F44A4A">
          <w:rPr>
            <w:rFonts w:ascii="Arial" w:hAnsi="Arial" w:cs="Arial"/>
            <w:lang w:val="ru-RU"/>
          </w:rPr>
          <w:t>Уставом</w:t>
        </w:r>
      </w:hyperlink>
      <w:r w:rsidRPr="00F44A4A">
        <w:rPr>
          <w:rFonts w:ascii="Arial" w:hAnsi="Arial" w:cs="Arial"/>
          <w:lang w:val="ru-RU"/>
        </w:rPr>
        <w:t xml:space="preserve"> муниципального образования «Крупецкий сельсовет» Рыльского района Курской области Собрание депутатов Крупецкого сельсовета Рыльского района Курской области </w:t>
      </w:r>
      <w:r w:rsidRPr="00F44A4A">
        <w:rPr>
          <w:rFonts w:ascii="Arial" w:hAnsi="Arial" w:cs="Arial"/>
          <w:b/>
          <w:bCs/>
          <w:lang w:val="ru-RU"/>
        </w:rPr>
        <w:t>РЕШИЛО: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 xml:space="preserve">Статья 1. Основные характеристики бюджета Крупецкого сельсовета Рыльского  района Курской области на 2024 год и плановый период 2025-2026 годы 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1. Утвердить основные характеристики бюджета Крупецкого сельсовета Рыльского района Курской области (далее по тексту решения - местный бюджет) на 2025  год и плановый период 2026-2027 годы: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общий объем доходов местного бюджета на 2025 год в сумме 2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498 212,00 рублей;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общий объем расходов местного бюджета на 2025 год в сумме 2  498 212,00 рублей;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дефицит (профицит) местного бюджета на 2025 год в                           сумме 0,00 рублей.</w:t>
      </w:r>
    </w:p>
    <w:p w:rsidR="00FB18A3" w:rsidRPr="00F44A4A" w:rsidRDefault="00FB18A3" w:rsidP="00F84995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2.Утвердить основные характеристики местного бюджета на 2026 и 2027 годы: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общий объем доходов местного бюджета на 2026 год  в сумме 1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338 393,00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- прогнозируемый общий объем расходов местного бюджета на 2026 год - в сумме 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1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338 393,00 рублей, в том числе условно утвержденные расходы в сумме    29186,00 рубля;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дефицит (профицит) местного бюджета на 2026 год в                           сумме 0,00 рублей.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общий объем доходов местного бюджета на 2027 год - в сумме 1 293 612,00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общий объем расходов местного бюджета на 2027 год - в сумме 1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293 612,00 рублей, в том числе условно утвержденные расходы в сумме 55 821,00 рублей;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- прогнозируемый дефицит (профицит) местного бюджета на 2027 год в                           сумме 0,00 рублей.</w:t>
      </w:r>
    </w:p>
    <w:p w:rsidR="00FB18A3" w:rsidRPr="00F44A4A" w:rsidRDefault="00FB18A3" w:rsidP="00F84995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2. Источники финансирования дефицита местного бюджета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Установить </w:t>
      </w:r>
      <w:hyperlink r:id="rId8" w:history="1">
        <w:r w:rsidRPr="00F44A4A">
          <w:rPr>
            <w:rFonts w:ascii="Arial" w:hAnsi="Arial" w:cs="Arial"/>
            <w:lang w:val="ru-RU"/>
          </w:rPr>
          <w:t>источники внутреннего финансирования</w:t>
        </w:r>
      </w:hyperlink>
      <w:r w:rsidRPr="00F44A4A">
        <w:rPr>
          <w:rFonts w:ascii="Arial" w:hAnsi="Arial" w:cs="Arial"/>
          <w:lang w:val="ru-RU"/>
        </w:rPr>
        <w:t xml:space="preserve"> дефицита местного бюджета: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на 2025 год и плановый период 2026-2027 годов  согласно приложению № 1 к настоящему решению.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3. Особенности администрирования доходов местного бюджета в 2025 году и плановом периоде 2026-2027 годов.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1. Установить, что средства, поступающие учреждениям, финансируемым из местного бюджета, в погашение дебиторской задолженности прошлых лет, в полном объеме зачисляются в доход местного бюджета.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2. Установить, что доходы от прочих безвозмездных поступлений в местный бюджет учитываются в местном бюджете в качестве дополнительного источника финансирования.</w:t>
      </w:r>
    </w:p>
    <w:p w:rsidR="00FB18A3" w:rsidRPr="00F44A4A" w:rsidRDefault="00FB18A3" w:rsidP="00F84995">
      <w:pPr>
        <w:pStyle w:val="PlainText"/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B18A3" w:rsidRPr="00F44A4A" w:rsidRDefault="00FB18A3" w:rsidP="00F84995">
      <w:pPr>
        <w:pStyle w:val="PlainText"/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F44A4A">
        <w:rPr>
          <w:rFonts w:ascii="Arial" w:hAnsi="Arial" w:cs="Arial"/>
          <w:b/>
          <w:bCs/>
          <w:sz w:val="22"/>
          <w:szCs w:val="22"/>
        </w:rPr>
        <w:t xml:space="preserve">Статья 4. Поступление доходов в бюджет Крупецкого сельсовета Рыльского района Курской области 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1. Утвердить прогнозируемое поступление </w:t>
      </w:r>
      <w:r w:rsidRPr="00F44A4A">
        <w:rPr>
          <w:rFonts w:ascii="Arial" w:hAnsi="Arial" w:cs="Arial"/>
          <w:bCs/>
          <w:lang w:val="ru-RU"/>
        </w:rPr>
        <w:t xml:space="preserve">доходов в бюджет Крупецкого сельсовета Рыльского района Курской области и межбюджетных трансфертов, получаемых из других бюджетов бюджетной системы Российской Федерации в 2025 году и </w:t>
      </w:r>
      <w:r w:rsidRPr="00F44A4A">
        <w:rPr>
          <w:rFonts w:ascii="Arial" w:hAnsi="Arial" w:cs="Arial"/>
          <w:lang w:val="ru-RU"/>
        </w:rPr>
        <w:t>в плановом периоде 2026 и 2027 годов, согласно приложению № 2 к настоящему решению.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5. Бюджетные ассигнования местного бюджета на 2025 год и плановый период 2026-2027 годов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1. Утвердить распределение бюджетных ассигнований по разделам, подразделам, целевым статьям (муниципальным программам Крупецкого сельсовета Рыльского района Курской области и непрограммным направлениям деятельности), группам видам расходов классификации расходов местного бюджета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на 2025 год на плановый период 2026 и 2027 годов согласно приложению №3 к настоящему решению.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2. Утвердить ведомственную структуру расходов местного бюджета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на 2025 год на плановый период 2026 и 2027 годов  согласно приложению №4 к настоящему решению.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3. Утвердить распределение бюджетных ассигнований по целевым статьям (муниципальным программам Крупецкого сельсовета Рыльского района Курской области и непрограммным направлениям деятельности), группам (подгруппам) видов расходов классификации расходов бюджета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на 2025год на плановый период 2026 и 2027 годов согласно приложению №5 к настоящему решению.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color w:val="282828"/>
          <w:sz w:val="22"/>
          <w:szCs w:val="22"/>
          <w:shd w:val="clear" w:color="auto" w:fill="FFFFFF"/>
        </w:rPr>
      </w:pPr>
      <w:r w:rsidRPr="00F44A4A">
        <w:rPr>
          <w:rFonts w:ascii="Arial" w:hAnsi="Arial" w:cs="Arial"/>
          <w:sz w:val="22"/>
          <w:szCs w:val="22"/>
        </w:rPr>
        <w:t>4.Утвердить распределение межбюджетных трансфертов  межбюджетных трансфертов</w:t>
      </w:r>
      <w:r w:rsidRPr="00F44A4A">
        <w:rPr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</w:t>
      </w:r>
      <w:r w:rsidRPr="00F44A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из бюджета Крупецкого сельсовета Рыльского района Курской области бюджету Рыльского района Курской области </w:t>
      </w:r>
      <w:r w:rsidRPr="00F44A4A">
        <w:rPr>
          <w:rFonts w:ascii="Arial" w:hAnsi="Arial" w:cs="Arial"/>
          <w:sz w:val="22"/>
          <w:szCs w:val="22"/>
        </w:rPr>
        <w:t>по разделам, подразделам, целевым статьям и видам расходов на 2025 год и плановый период 2026 и 2027 годов согласно приложению №10 к настоящему решению.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5. </w:t>
      </w:r>
      <w:r w:rsidRPr="00F44A4A">
        <w:rPr>
          <w:rFonts w:ascii="Arial" w:hAnsi="Arial" w:cs="Arial"/>
          <w:sz w:val="22"/>
          <w:szCs w:val="22"/>
        </w:rPr>
        <w:t xml:space="preserve">Утвердить общий </w:t>
      </w:r>
      <w:hyperlink r:id="rId9" w:history="1">
        <w:r w:rsidRPr="00F44A4A">
          <w:rPr>
            <w:rFonts w:ascii="Arial" w:hAnsi="Arial" w:cs="Arial"/>
            <w:color w:val="000000"/>
            <w:sz w:val="22"/>
            <w:szCs w:val="22"/>
          </w:rPr>
          <w:t>объем</w:t>
        </w:r>
      </w:hyperlink>
      <w:r w:rsidRPr="00F44A4A">
        <w:rPr>
          <w:rFonts w:ascii="Arial" w:hAnsi="Arial" w:cs="Arial"/>
          <w:sz w:val="22"/>
          <w:szCs w:val="22"/>
        </w:rPr>
        <w:t xml:space="preserve"> бюджетных ассигнований на предоставление иных  межбюджетных трансфертов</w:t>
      </w:r>
      <w:r w:rsidRPr="00F44A4A">
        <w:rPr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</w:t>
      </w:r>
      <w:r w:rsidRPr="00F44A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из бюджета Крупецкого сельсовета Рыльского района Курской области бюджету Рыльского района Курской области: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2025</w:t>
      </w:r>
      <w:r w:rsidRPr="00F44A4A">
        <w:rPr>
          <w:rFonts w:ascii="Arial" w:hAnsi="Arial" w:cs="Arial"/>
          <w:lang w:val="ru-RU"/>
        </w:rPr>
        <w:t xml:space="preserve"> год – 46 005,00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2026</w:t>
      </w:r>
      <w:r w:rsidRPr="00F44A4A">
        <w:rPr>
          <w:rFonts w:ascii="Arial" w:hAnsi="Arial" w:cs="Arial"/>
          <w:lang w:val="ru-RU"/>
        </w:rPr>
        <w:t xml:space="preserve"> год – 46 005,00рублей;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2027</w:t>
      </w:r>
      <w:r w:rsidRPr="00F44A4A">
        <w:rPr>
          <w:rFonts w:ascii="Arial" w:hAnsi="Arial" w:cs="Arial"/>
          <w:lang w:val="ru-RU"/>
        </w:rPr>
        <w:t xml:space="preserve"> год – 46 005,00рублей.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из них на осуществление внешнего муниципального финансового контроля: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2025</w:t>
      </w:r>
      <w:r w:rsidRPr="00F44A4A">
        <w:rPr>
          <w:rFonts w:ascii="Arial" w:hAnsi="Arial" w:cs="Arial"/>
          <w:lang w:val="ru-RU"/>
        </w:rPr>
        <w:t xml:space="preserve"> год – 36 000,00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на 202</w:t>
      </w:r>
      <w:r>
        <w:rPr>
          <w:rFonts w:ascii="Arial" w:hAnsi="Arial" w:cs="Arial"/>
          <w:lang w:val="ru-RU"/>
        </w:rPr>
        <w:t>6</w:t>
      </w:r>
      <w:r w:rsidRPr="00F44A4A">
        <w:rPr>
          <w:rFonts w:ascii="Arial" w:hAnsi="Arial" w:cs="Arial"/>
          <w:lang w:val="ru-RU"/>
        </w:rPr>
        <w:t xml:space="preserve"> год – 36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000,00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2027</w:t>
      </w:r>
      <w:r w:rsidRPr="00F44A4A">
        <w:rPr>
          <w:rFonts w:ascii="Arial" w:hAnsi="Arial" w:cs="Arial"/>
          <w:lang w:val="ru-RU"/>
        </w:rPr>
        <w:t xml:space="preserve"> год – 36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000,00 рублей.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из них на осуществление внутреннего муниципального финансового контроля: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2025</w:t>
      </w:r>
      <w:r w:rsidRPr="00F44A4A">
        <w:rPr>
          <w:rFonts w:ascii="Arial" w:hAnsi="Arial" w:cs="Arial"/>
          <w:lang w:val="ru-RU"/>
        </w:rPr>
        <w:t xml:space="preserve"> год – 10 005,00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2026</w:t>
      </w:r>
      <w:r w:rsidRPr="00F44A4A">
        <w:rPr>
          <w:rFonts w:ascii="Arial" w:hAnsi="Arial" w:cs="Arial"/>
          <w:lang w:val="ru-RU"/>
        </w:rPr>
        <w:t xml:space="preserve"> год – 10 005,00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2027</w:t>
      </w:r>
      <w:r w:rsidRPr="00F44A4A">
        <w:rPr>
          <w:rFonts w:ascii="Arial" w:hAnsi="Arial" w:cs="Arial"/>
          <w:lang w:val="ru-RU"/>
        </w:rPr>
        <w:t xml:space="preserve"> год – 10 005,00 рублей.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6.Утвердить величину резервного фонда сельского поселения: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2025</w:t>
      </w:r>
      <w:r w:rsidRPr="00F44A4A">
        <w:rPr>
          <w:rFonts w:ascii="Arial" w:hAnsi="Arial" w:cs="Arial"/>
          <w:lang w:val="ru-RU"/>
        </w:rPr>
        <w:t xml:space="preserve"> год – 10 000,00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2026</w:t>
      </w:r>
      <w:r w:rsidRPr="00F44A4A">
        <w:rPr>
          <w:rFonts w:ascii="Arial" w:hAnsi="Arial" w:cs="Arial"/>
          <w:lang w:val="ru-RU"/>
        </w:rPr>
        <w:t xml:space="preserve"> год – 10 000,00 рублей;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2027</w:t>
      </w:r>
      <w:r w:rsidRPr="00F44A4A">
        <w:rPr>
          <w:rFonts w:ascii="Arial" w:hAnsi="Arial" w:cs="Arial"/>
          <w:lang w:val="ru-RU"/>
        </w:rPr>
        <w:t xml:space="preserve"> год – 10 000,00 рублей.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6. Утвердить общий объем бюджетных ассигнований на исполнение публичных нормативных обязательств на 2025 год в сумме 0,00 рублей, на 2026 год – в сумме 0,00 рублей, на 2027 год - в сумме 0,00 рублей.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6. Особенности исполнения местного бюджета в 2025 году</w:t>
      </w:r>
    </w:p>
    <w:p w:rsidR="00FB18A3" w:rsidRPr="00F44A4A" w:rsidRDefault="00FB18A3" w:rsidP="00F84995">
      <w:pPr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1. Остатки средств на 1 января 2025 года на счете местного бюджета, образовавшиеся в связи с неполным использованием получателями средств местного бюджета, в соответствии с федеральным законодательством направляются в 2025 году на те же цели в качестве дополнительного источника.</w:t>
      </w:r>
    </w:p>
    <w:p w:rsidR="00FB18A3" w:rsidRPr="00F44A4A" w:rsidRDefault="00FB18A3" w:rsidP="00F84995">
      <w:pPr>
        <w:pStyle w:val="PlainText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2.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FB18A3" w:rsidRPr="00F44A4A" w:rsidRDefault="00FB18A3" w:rsidP="00773FEE">
      <w:pPr>
        <w:pStyle w:val="PlainText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на 2025 год: бюджетных ассигнований на реализацию решений Администрации Крупецкого сельсовета Рыльского района  в размере 214 000,00 рублей;</w:t>
      </w:r>
    </w:p>
    <w:p w:rsidR="00FB18A3" w:rsidRPr="00F44A4A" w:rsidRDefault="00FB18A3" w:rsidP="00F8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:rsidR="00FB18A3" w:rsidRPr="00F44A4A" w:rsidRDefault="00FB18A3" w:rsidP="00F8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1)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реорганизация муниципальных учреждений;</w:t>
      </w:r>
    </w:p>
    <w:p w:rsidR="00FB18A3" w:rsidRPr="00F44A4A" w:rsidRDefault="00FB18A3" w:rsidP="00F8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3) перераспределение бюджетных ассигнований, предусмотренных на осуществление бюджетных инвестиций в объекты муниципальной собственности, включая выполнение обязательств по обеспечению необходимого уровня софинансирования расходных обязательств бюджета Крупецкого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бюджета;</w:t>
      </w:r>
    </w:p>
    <w:p w:rsidR="00FB18A3" w:rsidRPr="00F44A4A" w:rsidRDefault="00FB18A3" w:rsidP="00F8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4) перераспределение бюджетных ассигнований, предусмотренных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Крупецкого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5)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6) изменение программных (непрограммных) направлений расходов, подпрограмм, основных мероприятий целевых статей расходов;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7) исполнение судебных актов в объемах, превышающих ассигнования, утвержденные решением о местном бюджете на эти цели;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в объеме, необходимом для выполнения условий софинансирования, установленных для получения субсидий, предоставляемых местному  бюджету из областного бюджета, в пределах объема бюджетных ассигнований, предусмотренных по соответствующей муниципальной программе бюджета Крупецкого сельсовета Рыльского района Курской области;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9)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4. Установить, что получатель средств местного бюджета вправе предусматривать авансовые платежи: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1) при заключении договоров (муниципальных контрактов) на поставку товаров (работ, услуг) в размерах: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а) 100 процентов суммы договора (муниципального контракта) - по договорам (контрактам):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б) 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FB18A3" w:rsidRPr="00F44A4A" w:rsidRDefault="00FB18A3" w:rsidP="00F8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процентов;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5. Установить, что в 2025 году в соответствии с федеральным законодательством операции с межбюджетными трансфертами, предоставляемыми из бюджета Крупецкого сельсовета Рыльского района Курской области в форме иных межбюджетных трансфертов, в том числе с их остатками, не использованными по состоянию на 1 января 2025 года, при исполнении местных бюджетов учитываются на лицевых счетах, открытых получателям средств местных бюджетов в Управлении Федерального казначейства по Курской области.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7. Особенности использования бюджетных ассигнований по обеспечению деятельности органов местного самоуправления Крупецкого сельсовета Рыльского района Курской области</w:t>
      </w:r>
      <w:r w:rsidRPr="00F44A4A">
        <w:rPr>
          <w:rFonts w:ascii="Arial" w:hAnsi="Arial" w:cs="Arial"/>
          <w:b/>
          <w:lang w:val="ru-RU"/>
        </w:rPr>
        <w:t xml:space="preserve"> и муниципальных учреждений Крупецкого сельсовета Рыльского района Курской области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1. Администрация Крупецкого Рыльского района  не вправе принимать решения, приводящие к увеличению в 2025 году общей численности работников муниципальных учреждений и органа местного самоуправления Крупецкого сельсовета Рыльского района Курской области,  за исключением случаев передачи Крупецкому сельсовету Рыльского района Курской области дополнительных полномочий в соответствии с законодательством Российской Федерации и Курской области.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8. Муниципальный долг Крупецкого сельсовета Рыльского района Курской области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1. Объем муниципального долга Крупецкого сельсовета Рыльского района Курской области  при осуществлении муниципальных заимствований не должна превышать следующие значения: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в 2025 году до  5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360,00 рублей;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в 2026 году  до 5 861,00 рублей;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в 2027 году до 6</w:t>
      </w:r>
      <w:r w:rsidRPr="00F44A4A">
        <w:rPr>
          <w:rFonts w:ascii="Arial" w:hAnsi="Arial" w:cs="Arial"/>
        </w:rPr>
        <w:t> </w:t>
      </w:r>
      <w:r w:rsidRPr="00F44A4A">
        <w:rPr>
          <w:rFonts w:ascii="Arial" w:hAnsi="Arial" w:cs="Arial"/>
          <w:lang w:val="ru-RU"/>
        </w:rPr>
        <w:t>398,7 0 рублей.</w:t>
      </w:r>
    </w:p>
    <w:p w:rsidR="00FB18A3" w:rsidRPr="00F44A4A" w:rsidRDefault="00FB18A3" w:rsidP="00F84995">
      <w:pPr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2. Установить верхний предел муниципального внутреннего  долга Крупецкого сельсовета Рыльского района Курской области на 1 января 2025 года по долговым обязательствам в сумме 0,00 рублей, в том числе по муниципальным гарантиям – 0,00 тыс. рублей.</w:t>
      </w:r>
    </w:p>
    <w:p w:rsidR="00FB18A3" w:rsidRPr="00F44A4A" w:rsidRDefault="00FB18A3" w:rsidP="00F84995">
      <w:pPr>
        <w:autoSpaceDE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3. Установить верхний предел муниципального внутреннего долга на 1 января 2026 года по долговым обязательствам в сумме 0,00 рублей, в том числе по муниципальным гарантиям 0,00 тыс. рублей.</w:t>
      </w:r>
    </w:p>
    <w:p w:rsidR="00FB18A3" w:rsidRPr="00F44A4A" w:rsidRDefault="00FB18A3" w:rsidP="00F84995">
      <w:pPr>
        <w:autoSpaceDE w:val="0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4. Установить верхний предел муниципального внутреннего долга на 1 января 2027 года по долговым обязательствам в сумме 0,00 рублей, в том числе по муниципальным гарантиям 0,00 тыс. рублей.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5. Утвердить </w:t>
      </w:r>
      <w:hyperlink r:id="rId10" w:history="1">
        <w:r w:rsidRPr="00F44A4A">
          <w:rPr>
            <w:rFonts w:ascii="Arial" w:hAnsi="Arial" w:cs="Arial"/>
            <w:lang w:val="ru-RU"/>
          </w:rPr>
          <w:t>Программу</w:t>
        </w:r>
      </w:hyperlink>
      <w:r w:rsidRPr="00F44A4A">
        <w:rPr>
          <w:rFonts w:ascii="Arial" w:hAnsi="Arial" w:cs="Arial"/>
          <w:lang w:val="ru-RU"/>
        </w:rPr>
        <w:t xml:space="preserve"> муниципальных внутренних заимствований на 2025 год (приложение №6); плановый период 2026-2027 годов (приложение № 7).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6.Утвердить программу муниципальных гарантий на 2025год (приложение № 8) плановый период 2026-2027 годы (приложение №9).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9. Привлечение бюджетных кредитов и кредитов коммерческих банков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Администрация Крупецкого сельсовета Рыльского района  в 2025 году и в  плановом периоде 2026 и 2027 годов:</w:t>
      </w: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Крупецкого сельсовета Рыльского района Курской области;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  <w:r w:rsidRPr="00F44A4A">
        <w:rPr>
          <w:rFonts w:ascii="Arial" w:hAnsi="Arial" w:cs="Arial"/>
          <w:sz w:val="22"/>
          <w:szCs w:val="22"/>
        </w:rPr>
        <w:t>2) в рамках установленного размера муниципального долга Крупецкого сельсовета Рыльского района Курской области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B18A3" w:rsidRPr="00F44A4A" w:rsidRDefault="00FB18A3" w:rsidP="00F84995">
      <w:pPr>
        <w:pStyle w:val="PlainText"/>
        <w:ind w:firstLine="709"/>
        <w:jc w:val="both"/>
        <w:rPr>
          <w:rFonts w:ascii="Arial" w:hAnsi="Arial" w:cs="Arial"/>
          <w:sz w:val="22"/>
          <w:szCs w:val="22"/>
        </w:rPr>
      </w:pPr>
    </w:p>
    <w:p w:rsidR="00FB18A3" w:rsidRPr="00F44A4A" w:rsidRDefault="00FB18A3" w:rsidP="00F849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lang w:val="ru-RU"/>
        </w:rPr>
      </w:pPr>
      <w:r w:rsidRPr="00F44A4A">
        <w:rPr>
          <w:rFonts w:ascii="Arial" w:hAnsi="Arial" w:cs="Arial"/>
          <w:b/>
          <w:bCs/>
          <w:lang w:val="ru-RU"/>
        </w:rPr>
        <w:t>Статья 10. Вступление в силу настоящего решения</w:t>
      </w:r>
    </w:p>
    <w:p w:rsidR="00FB18A3" w:rsidRPr="00F44A4A" w:rsidRDefault="00FB18A3" w:rsidP="00F84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Настоящее решение вступает в силу с 1 января 2025 года и подлежит   официальному опубликованию.</w:t>
      </w:r>
    </w:p>
    <w:p w:rsidR="00FB18A3" w:rsidRPr="00F44A4A" w:rsidRDefault="00FB18A3" w:rsidP="00F84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44A4A">
        <w:rPr>
          <w:rFonts w:ascii="Arial" w:hAnsi="Arial" w:cs="Arial"/>
          <w:bCs/>
          <w:color w:val="auto"/>
          <w:sz w:val="22"/>
          <w:szCs w:val="22"/>
        </w:rPr>
        <w:t>Председатель Собрания депутатов</w:t>
      </w: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44A4A">
        <w:rPr>
          <w:rFonts w:ascii="Arial" w:hAnsi="Arial" w:cs="Arial"/>
          <w:bCs/>
          <w:color w:val="auto"/>
          <w:sz w:val="22"/>
          <w:szCs w:val="22"/>
        </w:rPr>
        <w:t xml:space="preserve">Крупецкого сельсовета </w:t>
      </w: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44A4A">
        <w:rPr>
          <w:rFonts w:ascii="Arial" w:hAnsi="Arial" w:cs="Arial"/>
          <w:bCs/>
          <w:color w:val="auto"/>
          <w:sz w:val="22"/>
          <w:szCs w:val="22"/>
        </w:rPr>
        <w:t xml:space="preserve">Рыльского района </w:t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</w:r>
      <w:r w:rsidRPr="00F44A4A">
        <w:rPr>
          <w:rFonts w:ascii="Arial" w:hAnsi="Arial" w:cs="Arial"/>
          <w:bCs/>
          <w:color w:val="auto"/>
          <w:sz w:val="22"/>
          <w:szCs w:val="22"/>
        </w:rPr>
        <w:tab/>
        <w:t xml:space="preserve">            Н.А. Душкина</w:t>
      </w: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:rsidR="00FB18A3" w:rsidRPr="00F44A4A" w:rsidRDefault="00FB18A3" w:rsidP="00F84995">
      <w:pPr>
        <w:pStyle w:val="-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:rsidR="00FB18A3" w:rsidRPr="00F44A4A" w:rsidRDefault="00FB18A3" w:rsidP="00F84995">
      <w:pPr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 xml:space="preserve">Глава Крупецкого сельсовета </w:t>
      </w:r>
    </w:p>
    <w:p w:rsidR="00FB18A3" w:rsidRPr="00F44A4A" w:rsidRDefault="00FB18A3" w:rsidP="00F84995">
      <w:pPr>
        <w:jc w:val="both"/>
        <w:rPr>
          <w:rFonts w:ascii="Arial" w:hAnsi="Arial" w:cs="Arial"/>
          <w:lang w:val="ru-RU"/>
        </w:rPr>
      </w:pPr>
      <w:r w:rsidRPr="00F44A4A">
        <w:rPr>
          <w:rFonts w:ascii="Arial" w:hAnsi="Arial" w:cs="Arial"/>
          <w:lang w:val="ru-RU"/>
        </w:rPr>
        <w:t>Рыльского района Курской области</w:t>
      </w:r>
      <w:r w:rsidRPr="00F44A4A">
        <w:rPr>
          <w:rFonts w:ascii="Arial" w:hAnsi="Arial" w:cs="Arial"/>
          <w:lang w:val="ru-RU"/>
        </w:rPr>
        <w:tab/>
      </w:r>
      <w:r w:rsidRPr="00F44A4A">
        <w:rPr>
          <w:rFonts w:ascii="Arial" w:hAnsi="Arial" w:cs="Arial"/>
          <w:lang w:val="ru-RU"/>
        </w:rPr>
        <w:tab/>
      </w:r>
      <w:r w:rsidRPr="00F44A4A">
        <w:rPr>
          <w:rFonts w:ascii="Arial" w:hAnsi="Arial" w:cs="Arial"/>
          <w:lang w:val="ru-RU"/>
        </w:rPr>
        <w:tab/>
      </w:r>
      <w:r w:rsidRPr="00F44A4A">
        <w:rPr>
          <w:rFonts w:ascii="Arial" w:hAnsi="Arial" w:cs="Arial"/>
          <w:lang w:val="ru-RU"/>
        </w:rPr>
        <w:tab/>
      </w:r>
      <w:r w:rsidRPr="00F44A4A">
        <w:rPr>
          <w:rFonts w:ascii="Arial" w:hAnsi="Arial" w:cs="Arial"/>
          <w:lang w:val="ru-RU"/>
        </w:rPr>
        <w:tab/>
        <w:t xml:space="preserve"> С.Н. Варфоломеев </w:t>
      </w:r>
    </w:p>
    <w:p w:rsidR="00FB18A3" w:rsidRPr="00F44A4A" w:rsidRDefault="00FB18A3" w:rsidP="00F84995">
      <w:pPr>
        <w:jc w:val="both"/>
        <w:rPr>
          <w:rFonts w:ascii="Arial" w:hAnsi="Arial" w:cs="Arial"/>
          <w:lang w:val="ru-RU"/>
        </w:rPr>
      </w:pPr>
    </w:p>
    <w:p w:rsidR="00FB18A3" w:rsidRPr="00F44A4A" w:rsidRDefault="00FB18A3" w:rsidP="00F84995">
      <w:pPr>
        <w:jc w:val="both"/>
        <w:rPr>
          <w:rFonts w:ascii="Arial" w:hAnsi="Arial" w:cs="Arial"/>
          <w:lang w:val="ru-RU"/>
        </w:rPr>
      </w:pPr>
    </w:p>
    <w:p w:rsidR="00FB18A3" w:rsidRDefault="00FB18A3" w:rsidP="00F849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Default="00FB18A3" w:rsidP="00F849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Default="00FB18A3" w:rsidP="00F849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Default="00FB18A3" w:rsidP="00F849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Pr="00F84995" w:rsidRDefault="00FB18A3" w:rsidP="00F849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Default="00FB18A3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Default="00FB18A3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B18A3" w:rsidRPr="00C25E89" w:rsidRDefault="00FB18A3" w:rsidP="00D10B2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FB18A3" w:rsidRPr="00C25E89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AC5"/>
    <w:multiLevelType w:val="hybridMultilevel"/>
    <w:tmpl w:val="F864A706"/>
    <w:lvl w:ilvl="0" w:tplc="205488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D1E913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E4CC087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725CD3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BC2C7C5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73E62F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3F7611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11CBB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7BF6FE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55AF6EE1"/>
    <w:multiLevelType w:val="hybridMultilevel"/>
    <w:tmpl w:val="EA14A742"/>
    <w:lvl w:ilvl="0" w:tplc="3028F1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91D625A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0E02AF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36E8F5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7EC10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6CE030D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A5E23F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560A9D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FE9C2AA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">
    <w:nsid w:val="561A698E"/>
    <w:multiLevelType w:val="hybridMultilevel"/>
    <w:tmpl w:val="6E0ACEFE"/>
    <w:lvl w:ilvl="0" w:tplc="7BFE624E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DCEE214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8EE46B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7B1419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E48B17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6D66629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DAC09C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316208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430EDB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3">
    <w:nsid w:val="74D6794F"/>
    <w:multiLevelType w:val="hybridMultilevel"/>
    <w:tmpl w:val="194E3F4A"/>
    <w:lvl w:ilvl="0" w:tplc="437C67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2D4D8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2221F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F676AFA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C67057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CDAE11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9F0D9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34A4EC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1E00B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C0"/>
    <w:rsid w:val="000020AE"/>
    <w:rsid w:val="000262CA"/>
    <w:rsid w:val="0003240A"/>
    <w:rsid w:val="00037C78"/>
    <w:rsid w:val="00050000"/>
    <w:rsid w:val="0005725A"/>
    <w:rsid w:val="00060CEB"/>
    <w:rsid w:val="00074A26"/>
    <w:rsid w:val="000C120D"/>
    <w:rsid w:val="000C3D69"/>
    <w:rsid w:val="000D0DA0"/>
    <w:rsid w:val="000E4FC3"/>
    <w:rsid w:val="00111A20"/>
    <w:rsid w:val="0011768C"/>
    <w:rsid w:val="001255FA"/>
    <w:rsid w:val="001264DE"/>
    <w:rsid w:val="001274E5"/>
    <w:rsid w:val="001340A4"/>
    <w:rsid w:val="00166D5E"/>
    <w:rsid w:val="00195C95"/>
    <w:rsid w:val="00195F92"/>
    <w:rsid w:val="001B380E"/>
    <w:rsid w:val="001C1292"/>
    <w:rsid w:val="001C5C0F"/>
    <w:rsid w:val="001D4A3D"/>
    <w:rsid w:val="00240347"/>
    <w:rsid w:val="002414E7"/>
    <w:rsid w:val="00252592"/>
    <w:rsid w:val="002817D8"/>
    <w:rsid w:val="00285204"/>
    <w:rsid w:val="002933A5"/>
    <w:rsid w:val="00294FFB"/>
    <w:rsid w:val="002B6E18"/>
    <w:rsid w:val="002E322A"/>
    <w:rsid w:val="002E32E9"/>
    <w:rsid w:val="002E67A8"/>
    <w:rsid w:val="003107E1"/>
    <w:rsid w:val="003145F0"/>
    <w:rsid w:val="003305EF"/>
    <w:rsid w:val="0034465E"/>
    <w:rsid w:val="00380485"/>
    <w:rsid w:val="00383EEC"/>
    <w:rsid w:val="003A4997"/>
    <w:rsid w:val="003D3804"/>
    <w:rsid w:val="003D4B67"/>
    <w:rsid w:val="003E7633"/>
    <w:rsid w:val="00407EF1"/>
    <w:rsid w:val="004171DC"/>
    <w:rsid w:val="00430236"/>
    <w:rsid w:val="00433E31"/>
    <w:rsid w:val="004352EA"/>
    <w:rsid w:val="00437355"/>
    <w:rsid w:val="00457466"/>
    <w:rsid w:val="00464516"/>
    <w:rsid w:val="00477015"/>
    <w:rsid w:val="004A6DDB"/>
    <w:rsid w:val="004B2813"/>
    <w:rsid w:val="004B290A"/>
    <w:rsid w:val="004E25BC"/>
    <w:rsid w:val="00503C22"/>
    <w:rsid w:val="00503E09"/>
    <w:rsid w:val="00504BCD"/>
    <w:rsid w:val="00507D09"/>
    <w:rsid w:val="00521DB7"/>
    <w:rsid w:val="005349B3"/>
    <w:rsid w:val="00543344"/>
    <w:rsid w:val="00545B4E"/>
    <w:rsid w:val="00562506"/>
    <w:rsid w:val="00581824"/>
    <w:rsid w:val="005C134C"/>
    <w:rsid w:val="00600D5B"/>
    <w:rsid w:val="00633A68"/>
    <w:rsid w:val="00654CC1"/>
    <w:rsid w:val="00662D3A"/>
    <w:rsid w:val="00691F15"/>
    <w:rsid w:val="00693257"/>
    <w:rsid w:val="00697B41"/>
    <w:rsid w:val="006A0C31"/>
    <w:rsid w:val="006B134A"/>
    <w:rsid w:val="006F707B"/>
    <w:rsid w:val="00715101"/>
    <w:rsid w:val="00740007"/>
    <w:rsid w:val="00744E68"/>
    <w:rsid w:val="00752E6F"/>
    <w:rsid w:val="00771D79"/>
    <w:rsid w:val="00773FEE"/>
    <w:rsid w:val="007748B3"/>
    <w:rsid w:val="00786C20"/>
    <w:rsid w:val="007A5670"/>
    <w:rsid w:val="007D0956"/>
    <w:rsid w:val="007D1160"/>
    <w:rsid w:val="007D13EA"/>
    <w:rsid w:val="007D65E6"/>
    <w:rsid w:val="007E3096"/>
    <w:rsid w:val="007E410C"/>
    <w:rsid w:val="007F4576"/>
    <w:rsid w:val="007F59C4"/>
    <w:rsid w:val="00807761"/>
    <w:rsid w:val="00854485"/>
    <w:rsid w:val="00855F17"/>
    <w:rsid w:val="00857128"/>
    <w:rsid w:val="00860CEB"/>
    <w:rsid w:val="00861D80"/>
    <w:rsid w:val="008665BE"/>
    <w:rsid w:val="00871811"/>
    <w:rsid w:val="008B6E97"/>
    <w:rsid w:val="008D2FAA"/>
    <w:rsid w:val="008F630D"/>
    <w:rsid w:val="009039CC"/>
    <w:rsid w:val="00914AC7"/>
    <w:rsid w:val="009371A4"/>
    <w:rsid w:val="009517A6"/>
    <w:rsid w:val="00956DB8"/>
    <w:rsid w:val="00976363"/>
    <w:rsid w:val="009955E6"/>
    <w:rsid w:val="009A327C"/>
    <w:rsid w:val="009C6BF1"/>
    <w:rsid w:val="009D2BBA"/>
    <w:rsid w:val="009E6A4A"/>
    <w:rsid w:val="00A03A6D"/>
    <w:rsid w:val="00A13573"/>
    <w:rsid w:val="00A174D4"/>
    <w:rsid w:val="00A308D7"/>
    <w:rsid w:val="00A503BE"/>
    <w:rsid w:val="00A56B0B"/>
    <w:rsid w:val="00A61C35"/>
    <w:rsid w:val="00A71194"/>
    <w:rsid w:val="00A94301"/>
    <w:rsid w:val="00AA3DBA"/>
    <w:rsid w:val="00AA58F6"/>
    <w:rsid w:val="00AB77A5"/>
    <w:rsid w:val="00AC187C"/>
    <w:rsid w:val="00AD23F5"/>
    <w:rsid w:val="00B05408"/>
    <w:rsid w:val="00B11DFF"/>
    <w:rsid w:val="00B15276"/>
    <w:rsid w:val="00B469F9"/>
    <w:rsid w:val="00B62C61"/>
    <w:rsid w:val="00B75838"/>
    <w:rsid w:val="00BB1BC0"/>
    <w:rsid w:val="00BC6812"/>
    <w:rsid w:val="00BF25C0"/>
    <w:rsid w:val="00BF3092"/>
    <w:rsid w:val="00BF640C"/>
    <w:rsid w:val="00C25E89"/>
    <w:rsid w:val="00C442B6"/>
    <w:rsid w:val="00C5633B"/>
    <w:rsid w:val="00C630DE"/>
    <w:rsid w:val="00C666CC"/>
    <w:rsid w:val="00C73470"/>
    <w:rsid w:val="00C800C5"/>
    <w:rsid w:val="00C81B5B"/>
    <w:rsid w:val="00C95321"/>
    <w:rsid w:val="00CE54AD"/>
    <w:rsid w:val="00CE5A73"/>
    <w:rsid w:val="00CF0599"/>
    <w:rsid w:val="00CF2F1A"/>
    <w:rsid w:val="00D10B24"/>
    <w:rsid w:val="00D34685"/>
    <w:rsid w:val="00D63223"/>
    <w:rsid w:val="00D64193"/>
    <w:rsid w:val="00D76F0C"/>
    <w:rsid w:val="00D77E10"/>
    <w:rsid w:val="00D86602"/>
    <w:rsid w:val="00DB3231"/>
    <w:rsid w:val="00DF6786"/>
    <w:rsid w:val="00E23626"/>
    <w:rsid w:val="00E3140C"/>
    <w:rsid w:val="00E443DE"/>
    <w:rsid w:val="00E456FE"/>
    <w:rsid w:val="00E546AB"/>
    <w:rsid w:val="00E549D4"/>
    <w:rsid w:val="00E93781"/>
    <w:rsid w:val="00E94528"/>
    <w:rsid w:val="00F44A4A"/>
    <w:rsid w:val="00F5230D"/>
    <w:rsid w:val="00F53576"/>
    <w:rsid w:val="00F6300A"/>
    <w:rsid w:val="00F6665D"/>
    <w:rsid w:val="00F77E70"/>
    <w:rsid w:val="00F81B3D"/>
    <w:rsid w:val="00F84995"/>
    <w:rsid w:val="00FB18A3"/>
    <w:rsid w:val="00FD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0"/>
    <w:pPr>
      <w:spacing w:after="160" w:line="256" w:lineRule="auto"/>
    </w:pPr>
    <w:rPr>
      <w:rFonts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5C0"/>
    <w:pPr>
      <w:keepNext/>
      <w:keepLines/>
      <w:spacing w:after="9" w:line="249" w:lineRule="auto"/>
      <w:ind w:left="127" w:hanging="10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5C0"/>
    <w:pPr>
      <w:keepNext/>
      <w:keepLines/>
      <w:spacing w:after="0"/>
      <w:ind w:left="375" w:hanging="1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5C0"/>
    <w:rPr>
      <w:rFonts w:ascii="Times New Roman" w:hAnsi="Times New Roman" w:cs="Times New Roman"/>
      <w:b/>
      <w:color w:val="000000"/>
      <w:sz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5C0"/>
    <w:rPr>
      <w:rFonts w:ascii="Times New Roman" w:hAnsi="Times New Roman" w:cs="Times New Roman"/>
      <w:b/>
      <w:color w:val="000000"/>
      <w:sz w:val="24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semiHidden/>
    <w:rsid w:val="00D10B2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10B24"/>
    <w:rPr>
      <w:rFonts w:ascii="Courier New" w:hAnsi="Courier New" w:cs="Courier New"/>
      <w:sz w:val="20"/>
      <w:szCs w:val="20"/>
      <w:lang w:eastAsia="ru-RU"/>
    </w:rPr>
  </w:style>
  <w:style w:type="paragraph" w:customStyle="1" w:styleId="-">
    <w:name w:val="АА-рубленый"/>
    <w:uiPriority w:val="99"/>
    <w:rsid w:val="00D10B24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semiHidden/>
    <w:rsid w:val="00D10B2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61D80"/>
    <w:pPr>
      <w:suppressAutoHyphens/>
      <w:spacing w:before="280" w:after="119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semiHidden/>
    <w:rsid w:val="00861D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Текст Знак1"/>
    <w:basedOn w:val="DefaultParagraphFont"/>
    <w:uiPriority w:val="99"/>
    <w:semiHidden/>
    <w:locked/>
    <w:rsid w:val="00861D80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1"/>
    <w:uiPriority w:val="99"/>
    <w:rsid w:val="00521DB7"/>
    <w:pPr>
      <w:spacing w:after="0" w:line="240" w:lineRule="auto"/>
      <w:jc w:val="center"/>
    </w:pPr>
    <w:rPr>
      <w:rFonts w:ascii="Times New Roman" w:hAnsi="Times New Roman" w:cs="Times New Roman"/>
      <w:color w:val="auto"/>
      <w:sz w:val="52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2813"/>
    <w:rPr>
      <w:rFonts w:cs="Calibri"/>
      <w:color w:val="000000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21DB7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нак Знак1"/>
    <w:uiPriority w:val="99"/>
    <w:locked/>
    <w:rsid w:val="00F849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187;fld=134;dst=10008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15214;fld=134;dst=1002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5681;fld=134" TargetMode="External"/><Relationship Id="rId10" Type="http://schemas.openxmlformats.org/officeDocument/2006/relationships/hyperlink" Target="consultantplus://offline/main?base=RLAW417;n=26187;fld=134;dst=100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89FF130EAE672DBC3F2906314214B4470253A4F833B8DFE1545BE96339992DB3F4B28430D38D7546C44H8v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654</TotalTime>
  <Pages>7</Pages>
  <Words>2100</Words>
  <Characters>11970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Павел</cp:lastModifiedBy>
  <cp:revision>107</cp:revision>
  <cp:lastPrinted>2023-11-16T07:40:00Z</cp:lastPrinted>
  <dcterms:created xsi:type="dcterms:W3CDTF">2023-11-10T11:34:00Z</dcterms:created>
  <dcterms:modified xsi:type="dcterms:W3CDTF">2024-12-27T07:16:00Z</dcterms:modified>
</cp:coreProperties>
</file>